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6052" w14:textId="4023C2CF" w:rsidR="00F846E6" w:rsidRPr="00F846E6" w:rsidRDefault="00F846E6" w:rsidP="00F846E6">
      <w:pPr>
        <w:spacing w:after="0"/>
        <w:rPr>
          <w:rFonts w:ascii="Calibri" w:eastAsia="Calibri" w:hAnsi="Calibri" w:cs="Arial"/>
          <w:b/>
          <w:caps/>
          <w:color w:val="5B9BD5"/>
          <w:sz w:val="36"/>
          <w:szCs w:val="36"/>
          <w:lang w:val="fr-BE"/>
        </w:rPr>
      </w:pPr>
      <w:r w:rsidRPr="00F846E6">
        <w:rPr>
          <w:rFonts w:ascii="Calibri" w:eastAsia="Calibri" w:hAnsi="Calibri" w:cs="Arial"/>
          <w:b/>
          <w:caps/>
          <w:color w:val="5B9BD5"/>
          <w:sz w:val="36"/>
          <w:szCs w:val="36"/>
          <w:lang w:val="fr-BE"/>
        </w:rPr>
        <w:t>PROFIL de poste</w:t>
      </w:r>
    </w:p>
    <w:p w14:paraId="6E2BFB75" w14:textId="77777777" w:rsidR="00F846E6" w:rsidRPr="00F846E6" w:rsidRDefault="00F846E6" w:rsidP="00F846E6">
      <w:pPr>
        <w:spacing w:after="0"/>
        <w:rPr>
          <w:rFonts w:ascii="Calibri" w:eastAsia="Calibri" w:hAnsi="Calibri" w:cs="Calibri"/>
          <w:b/>
          <w:caps/>
          <w:color w:val="5B9BD5"/>
          <w:sz w:val="24"/>
          <w:szCs w:val="24"/>
          <w:lang w:val="fr-BE"/>
        </w:rPr>
      </w:pPr>
      <w:r w:rsidRPr="00F846E6">
        <w:rPr>
          <w:rFonts w:ascii="Calibri" w:eastAsia="Calibri" w:hAnsi="Calibri" w:cs="Arial"/>
          <w:lang w:val="fr-BE"/>
        </w:rPr>
        <w:t xml:space="preserve"> </w:t>
      </w:r>
      <w:r w:rsidRPr="00F846E6">
        <w:rPr>
          <w:rFonts w:ascii="Calibri" w:eastAsia="Calibri" w:hAnsi="Calibri" w:cs="Calibri"/>
          <w:b/>
          <w:caps/>
          <w:noProof/>
          <w:color w:val="5B9BD5"/>
          <w:sz w:val="24"/>
          <w:szCs w:val="24"/>
          <w:lang w:val="fr-BE" w:eastAsia="fr-BE"/>
        </w:rPr>
        <w:t xml:space="preserve">Responsable du centre d’accueil de jour de la Goulette </w:t>
      </w:r>
      <w:r w:rsidRPr="00F846E6">
        <w:rPr>
          <w:rFonts w:ascii="Calibri" w:eastAsia="Calibri" w:hAnsi="Calibri" w:cs="Calibri"/>
          <w:b/>
          <w:caps/>
          <w:color w:val="5B9BD5"/>
          <w:sz w:val="24"/>
          <w:szCs w:val="24"/>
          <w:lang w:val="fr-BE"/>
        </w:rPr>
        <w:t xml:space="preserve">- Projet PresonneS </w:t>
      </w:r>
    </w:p>
    <w:p w14:paraId="285AB742" w14:textId="77777777" w:rsidR="00F846E6" w:rsidRPr="00F846E6" w:rsidRDefault="00F846E6" w:rsidP="00F846E6">
      <w:pPr>
        <w:spacing w:after="0"/>
        <w:rPr>
          <w:rFonts w:ascii="Calibri" w:eastAsia="Calibri" w:hAnsi="Calibri" w:cs="Calibri"/>
          <w:b/>
          <w:caps/>
          <w:color w:val="5B9BD5"/>
          <w:sz w:val="24"/>
          <w:szCs w:val="24"/>
          <w:lang w:val="fr-BE"/>
        </w:rPr>
      </w:pPr>
      <w:r w:rsidRPr="00F846E6">
        <w:rPr>
          <w:rFonts w:ascii="Calibri" w:eastAsia="Calibri" w:hAnsi="Calibri" w:cs="Calibri"/>
          <w:b/>
          <w:caps/>
          <w:color w:val="5B9BD5"/>
          <w:sz w:val="24"/>
          <w:szCs w:val="24"/>
          <w:lang w:val="fr-BE"/>
        </w:rPr>
        <w:t>en grande vulnerabilite (PGV)</w:t>
      </w:r>
    </w:p>
    <w:p w14:paraId="1B803B38" w14:textId="36F56076" w:rsidR="00054158" w:rsidRDefault="00054158"/>
    <w:p w14:paraId="7E825080" w14:textId="506F5D83" w:rsidR="00F846E6" w:rsidRDefault="00F846E6"/>
    <w:p w14:paraId="26BD3A71" w14:textId="77777777" w:rsidR="00F846E6" w:rsidRPr="00F846E6" w:rsidRDefault="00F846E6" w:rsidP="00F846E6">
      <w:pPr>
        <w:rPr>
          <w:b/>
          <w:lang w:val="fr-BE"/>
        </w:rPr>
      </w:pPr>
      <w:r w:rsidRPr="00F846E6">
        <w:rPr>
          <w:b/>
          <w:lang w:val="fr-BE"/>
        </w:rPr>
        <w:t xml:space="preserve">ORGANISATION </w:t>
      </w:r>
      <w:r w:rsidRPr="00F846E6">
        <w:rPr>
          <w:b/>
          <w:lang w:val="fr-BE"/>
        </w:rPr>
        <w:tab/>
      </w:r>
      <w:r w:rsidRPr="00F846E6">
        <w:rPr>
          <w:b/>
          <w:lang w:val="fr-BE"/>
        </w:rPr>
        <w:tab/>
        <w:t xml:space="preserve">Médecins du Monde Belgique </w:t>
      </w:r>
      <w:r w:rsidRPr="00F846E6">
        <w:rPr>
          <w:b/>
          <w:lang w:val="fr-BE"/>
        </w:rPr>
        <w:br/>
        <w:t>TITRE DU POSTE</w:t>
      </w:r>
      <w:r w:rsidRPr="00F846E6">
        <w:rPr>
          <w:b/>
          <w:lang w:val="fr-BE"/>
        </w:rPr>
        <w:tab/>
      </w:r>
      <w:r w:rsidRPr="00F846E6">
        <w:rPr>
          <w:b/>
          <w:lang w:val="fr-BE"/>
        </w:rPr>
        <w:tab/>
        <w:t>Responsable du centre d’accueil de jour de la Goulette</w:t>
      </w:r>
    </w:p>
    <w:p w14:paraId="4477B786" w14:textId="77777777" w:rsidR="00F846E6" w:rsidRPr="00F846E6" w:rsidRDefault="00F846E6" w:rsidP="00F846E6">
      <w:pPr>
        <w:rPr>
          <w:i/>
          <w:lang w:val="fr-BE"/>
        </w:rPr>
      </w:pPr>
      <w:r w:rsidRPr="00F846E6">
        <w:rPr>
          <w:b/>
          <w:lang w:val="fr-BE"/>
        </w:rPr>
        <w:t>LOCALISATION DU POSTE</w:t>
      </w:r>
      <w:r w:rsidRPr="00F846E6">
        <w:rPr>
          <w:b/>
          <w:lang w:val="fr-BE"/>
        </w:rPr>
        <w:tab/>
      </w:r>
      <w:r w:rsidRPr="00F846E6">
        <w:rPr>
          <w:i/>
          <w:lang w:val="fr-BE"/>
        </w:rPr>
        <w:t>Localisation Poste :  Tunis- La Goulette</w:t>
      </w:r>
    </w:p>
    <w:p w14:paraId="5B634B52" w14:textId="6E6CFF80" w:rsidR="00F846E6" w:rsidRDefault="00F846E6"/>
    <w:p w14:paraId="6692B3A7" w14:textId="25030C13" w:rsidR="00F846E6" w:rsidRDefault="00F846E6"/>
    <w:p w14:paraId="510EE92C" w14:textId="77777777" w:rsidR="00F846E6" w:rsidRPr="00F846E6" w:rsidRDefault="00F846E6" w:rsidP="00F846E6">
      <w:pPr>
        <w:spacing w:after="0"/>
        <w:rPr>
          <w:rFonts w:ascii="Calibri" w:eastAsia="Calibri" w:hAnsi="Calibri" w:cs="Arial"/>
          <w:b/>
          <w:sz w:val="18"/>
          <w:szCs w:val="18"/>
          <w:lang w:val="fr-BE"/>
        </w:rPr>
      </w:pPr>
      <w:r w:rsidRPr="00F846E6">
        <w:rPr>
          <w:rFonts w:ascii="Calibri" w:eastAsia="Calibri" w:hAnsi="Calibri" w:cs="Arial"/>
          <w:b/>
          <w:sz w:val="18"/>
          <w:szCs w:val="18"/>
          <w:lang w:val="fr-BE"/>
        </w:rPr>
        <w:t>1.Raison d’être de la fonction</w:t>
      </w:r>
    </w:p>
    <w:p w14:paraId="441424D6" w14:textId="77777777" w:rsidR="00F846E6" w:rsidRPr="00F846E6" w:rsidRDefault="00F846E6" w:rsidP="00F846E6">
      <w:pPr>
        <w:spacing w:after="0"/>
        <w:rPr>
          <w:rFonts w:ascii="Calibri" w:eastAsia="Calibri" w:hAnsi="Calibri" w:cs="Arial"/>
          <w:sz w:val="18"/>
          <w:szCs w:val="18"/>
          <w:lang w:val="fr-BE"/>
        </w:rPr>
      </w:pPr>
      <w:r w:rsidRPr="00F846E6">
        <w:rPr>
          <w:rFonts w:ascii="Calibri" w:eastAsia="Calibri" w:hAnsi="Calibri" w:cs="Arial"/>
          <w:sz w:val="18"/>
          <w:szCs w:val="18"/>
          <w:lang w:val="fr-BE"/>
        </w:rPr>
        <w:t xml:space="preserve">Sous la supervision du/ de la </w:t>
      </w:r>
      <w:proofErr w:type="spellStart"/>
      <w:proofErr w:type="gramStart"/>
      <w:r w:rsidRPr="00F846E6">
        <w:rPr>
          <w:rFonts w:ascii="Calibri" w:eastAsia="Calibri" w:hAnsi="Calibri" w:cs="Arial"/>
          <w:sz w:val="18"/>
          <w:szCs w:val="18"/>
          <w:lang w:val="fr-BE"/>
        </w:rPr>
        <w:t>coordinateur.trice</w:t>
      </w:r>
      <w:proofErr w:type="spellEnd"/>
      <w:proofErr w:type="gramEnd"/>
      <w:r w:rsidRPr="00F846E6">
        <w:rPr>
          <w:rFonts w:ascii="Calibri" w:eastAsia="Calibri" w:hAnsi="Calibri" w:cs="Arial"/>
          <w:sz w:val="18"/>
          <w:szCs w:val="18"/>
          <w:lang w:val="fr-BE"/>
        </w:rPr>
        <w:t xml:space="preserve"> du projet PGV, vous avez pour mission de mettre en place les activités du centre d’accueil de jour.</w:t>
      </w:r>
    </w:p>
    <w:p w14:paraId="53D5F624" w14:textId="77777777" w:rsidR="00F846E6" w:rsidRPr="00F846E6" w:rsidRDefault="00F846E6" w:rsidP="00F846E6">
      <w:pPr>
        <w:spacing w:after="0"/>
        <w:rPr>
          <w:rFonts w:ascii="Calibri" w:eastAsia="Calibri" w:hAnsi="Calibri" w:cs="Arial"/>
          <w:sz w:val="18"/>
          <w:szCs w:val="18"/>
          <w:lang w:val="fr-BE"/>
        </w:rPr>
      </w:pPr>
    </w:p>
    <w:p w14:paraId="52509918" w14:textId="77777777" w:rsidR="00F846E6" w:rsidRPr="00F846E6" w:rsidRDefault="00F846E6" w:rsidP="00F846E6">
      <w:pPr>
        <w:spacing w:after="0"/>
        <w:rPr>
          <w:rFonts w:ascii="Calibri" w:eastAsia="Calibri" w:hAnsi="Calibri" w:cs="Arial"/>
          <w:b/>
          <w:sz w:val="18"/>
          <w:szCs w:val="18"/>
          <w:lang w:val="fr-BE"/>
        </w:rPr>
      </w:pPr>
      <w:r w:rsidRPr="00F846E6">
        <w:rPr>
          <w:rFonts w:ascii="Calibri" w:eastAsia="Calibri" w:hAnsi="Calibri" w:cs="Arial"/>
          <w:b/>
          <w:sz w:val="18"/>
          <w:szCs w:val="18"/>
          <w:lang w:val="fr-BE"/>
        </w:rPr>
        <w:t>2. Les tâches :</w:t>
      </w:r>
    </w:p>
    <w:p w14:paraId="790E1BA3" w14:textId="77777777" w:rsidR="00F846E6" w:rsidRPr="00F846E6" w:rsidRDefault="00F846E6" w:rsidP="00F846E6">
      <w:pPr>
        <w:spacing w:after="0"/>
        <w:rPr>
          <w:rFonts w:ascii="Calibri" w:eastAsia="Calibri" w:hAnsi="Calibri" w:cs="Arial"/>
          <w:b/>
          <w:bCs/>
          <w:i/>
          <w:sz w:val="18"/>
          <w:szCs w:val="18"/>
          <w:lang w:val="fr-BE"/>
        </w:rPr>
      </w:pPr>
      <w:r w:rsidRPr="00F846E6">
        <w:rPr>
          <w:rFonts w:ascii="Calibri" w:eastAsia="Calibri" w:hAnsi="Calibri" w:cs="Arial"/>
          <w:b/>
          <w:bCs/>
          <w:i/>
          <w:sz w:val="18"/>
          <w:szCs w:val="18"/>
          <w:lang w:val="fr-BE"/>
        </w:rPr>
        <w:t>Gestion du centre d’accueil de jour :</w:t>
      </w:r>
    </w:p>
    <w:p w14:paraId="2D4727F7" w14:textId="77777777" w:rsidR="00F846E6" w:rsidRPr="00F846E6" w:rsidRDefault="00F846E6" w:rsidP="00F846E6">
      <w:pPr>
        <w:numPr>
          <w:ilvl w:val="0"/>
          <w:numId w:val="3"/>
        </w:numPr>
        <w:spacing w:before="100" w:beforeAutospacing="1" w:after="100" w:afterAutospacing="1" w:line="240" w:lineRule="auto"/>
        <w:jc w:val="both"/>
        <w:rPr>
          <w:rFonts w:ascii="&amp;quot" w:eastAsia="Times New Roman" w:hAnsi="&amp;quot" w:cs="Times New Roman"/>
          <w:b/>
          <w:bCs/>
          <w:color w:val="333333"/>
          <w:sz w:val="18"/>
          <w:szCs w:val="18"/>
          <w:u w:val="single"/>
          <w:lang w:eastAsia="fr-FR"/>
        </w:rPr>
      </w:pPr>
      <w:bookmarkStart w:id="0" w:name="_Hlk33452487"/>
      <w:r w:rsidRPr="00F846E6">
        <w:rPr>
          <w:rFonts w:ascii="Calibri" w:eastAsia="Calibri" w:hAnsi="Calibri" w:cs="Arial"/>
          <w:sz w:val="18"/>
          <w:szCs w:val="18"/>
          <w:lang w:val="fr-BE"/>
        </w:rPr>
        <w:t>Assurer l’organisation générale du centre d’accueil à travers la planification opérationnelle pour chaque mois ;</w:t>
      </w:r>
    </w:p>
    <w:p w14:paraId="1DD4EA00" w14:textId="77777777" w:rsidR="00F846E6" w:rsidRPr="00F846E6" w:rsidRDefault="00F846E6" w:rsidP="00F846E6">
      <w:pPr>
        <w:numPr>
          <w:ilvl w:val="0"/>
          <w:numId w:val="3"/>
        </w:numPr>
        <w:spacing w:before="100" w:beforeAutospacing="1" w:after="100" w:afterAutospacing="1" w:line="240" w:lineRule="auto"/>
        <w:jc w:val="both"/>
        <w:rPr>
          <w:rFonts w:ascii="&amp;quot" w:eastAsia="Times New Roman" w:hAnsi="&amp;quot" w:cs="Times New Roman"/>
          <w:b/>
          <w:bCs/>
          <w:color w:val="333333"/>
          <w:sz w:val="18"/>
          <w:szCs w:val="18"/>
          <w:u w:val="single"/>
          <w:lang w:eastAsia="fr-FR"/>
        </w:rPr>
      </w:pPr>
      <w:r w:rsidRPr="00F846E6">
        <w:rPr>
          <w:rFonts w:ascii="Calibri" w:eastAsia="Calibri" w:hAnsi="Calibri" w:cs="Arial"/>
          <w:sz w:val="18"/>
          <w:szCs w:val="18"/>
          <w:lang w:val="fr-BE"/>
        </w:rPr>
        <w:t>Elaborer et ajuster en temps réel le calendrier des activités et veiller au respect de la planification des activités du centre (consultations et activités) ;</w:t>
      </w:r>
    </w:p>
    <w:p w14:paraId="0C21CF7B" w14:textId="77777777" w:rsidR="00F846E6" w:rsidRPr="00F846E6" w:rsidRDefault="00F846E6" w:rsidP="00F846E6">
      <w:pPr>
        <w:numPr>
          <w:ilvl w:val="0"/>
          <w:numId w:val="3"/>
        </w:numPr>
        <w:spacing w:before="100" w:beforeAutospacing="1" w:after="100" w:afterAutospacing="1" w:line="240" w:lineRule="auto"/>
        <w:jc w:val="both"/>
        <w:rPr>
          <w:rFonts w:ascii="&amp;quot" w:eastAsia="Times New Roman" w:hAnsi="&amp;quot" w:cs="Times New Roman"/>
          <w:b/>
          <w:bCs/>
          <w:color w:val="333333"/>
          <w:sz w:val="18"/>
          <w:szCs w:val="18"/>
          <w:u w:val="single"/>
          <w:lang w:eastAsia="fr-FR"/>
        </w:rPr>
      </w:pPr>
      <w:r w:rsidRPr="00F846E6">
        <w:rPr>
          <w:rFonts w:ascii="Calibri" w:eastAsia="Calibri" w:hAnsi="Calibri" w:cs="Arial"/>
          <w:sz w:val="18"/>
          <w:szCs w:val="18"/>
          <w:lang w:val="fr-BE"/>
        </w:rPr>
        <w:t xml:space="preserve">S’assurer que les protocoles mis en place en collaboration avec les </w:t>
      </w:r>
      <w:proofErr w:type="spellStart"/>
      <w:r w:rsidRPr="00F846E6">
        <w:rPr>
          <w:rFonts w:ascii="Calibri" w:eastAsia="Calibri" w:hAnsi="Calibri" w:cs="Arial"/>
          <w:sz w:val="18"/>
          <w:szCs w:val="18"/>
          <w:lang w:val="fr-BE"/>
        </w:rPr>
        <w:t>référent.</w:t>
      </w:r>
      <w:proofErr w:type="gramStart"/>
      <w:r w:rsidRPr="00F846E6">
        <w:rPr>
          <w:rFonts w:ascii="Calibri" w:eastAsia="Calibri" w:hAnsi="Calibri" w:cs="Arial"/>
          <w:sz w:val="18"/>
          <w:szCs w:val="18"/>
          <w:lang w:val="fr-BE"/>
        </w:rPr>
        <w:t>e.s</w:t>
      </w:r>
      <w:proofErr w:type="spellEnd"/>
      <w:proofErr w:type="gramEnd"/>
      <w:r w:rsidRPr="00F846E6">
        <w:rPr>
          <w:rFonts w:ascii="Calibri" w:eastAsia="Calibri" w:hAnsi="Calibri" w:cs="Arial"/>
          <w:sz w:val="18"/>
          <w:szCs w:val="18"/>
          <w:lang w:val="fr-BE"/>
        </w:rPr>
        <w:t xml:space="preserve"> techniques sont appliqués (Protocole d’accueil et d’accompagnement, protocoles médico et psy, référencement, etc.) ;</w:t>
      </w:r>
    </w:p>
    <w:p w14:paraId="08214E1F" w14:textId="77777777" w:rsidR="00F846E6" w:rsidRPr="00F846E6" w:rsidRDefault="00F846E6" w:rsidP="00F846E6">
      <w:pPr>
        <w:numPr>
          <w:ilvl w:val="0"/>
          <w:numId w:val="3"/>
        </w:numPr>
        <w:spacing w:before="100" w:beforeAutospacing="1" w:after="100" w:afterAutospacing="1" w:line="240" w:lineRule="auto"/>
        <w:jc w:val="both"/>
        <w:rPr>
          <w:rFonts w:ascii="&amp;quot" w:eastAsia="Times New Roman" w:hAnsi="&amp;quot" w:cs="Times New Roman"/>
          <w:b/>
          <w:bCs/>
          <w:color w:val="333333"/>
          <w:sz w:val="18"/>
          <w:szCs w:val="18"/>
          <w:u w:val="single"/>
          <w:lang w:eastAsia="fr-FR"/>
        </w:rPr>
      </w:pPr>
      <w:r w:rsidRPr="00F846E6">
        <w:rPr>
          <w:rFonts w:ascii="Calibri" w:eastAsia="Calibri" w:hAnsi="Calibri" w:cs="Arial"/>
          <w:sz w:val="18"/>
          <w:szCs w:val="18"/>
          <w:lang w:val="fr-BE"/>
        </w:rPr>
        <w:t xml:space="preserve">S’assurer que les décisions prises lors de la revue de projet concernant le centre sont mises en </w:t>
      </w:r>
      <w:bookmarkEnd w:id="0"/>
      <w:r w:rsidRPr="00F846E6">
        <w:rPr>
          <w:rFonts w:ascii="Calibri" w:eastAsia="Calibri" w:hAnsi="Calibri" w:cs="Arial"/>
          <w:sz w:val="18"/>
          <w:szCs w:val="18"/>
          <w:lang w:val="fr-BE"/>
        </w:rPr>
        <w:t>œuvre ;</w:t>
      </w:r>
    </w:p>
    <w:p w14:paraId="00BEA3BA" w14:textId="77777777" w:rsidR="00F846E6" w:rsidRPr="00F846E6" w:rsidRDefault="00F846E6" w:rsidP="00F846E6">
      <w:pPr>
        <w:numPr>
          <w:ilvl w:val="0"/>
          <w:numId w:val="3"/>
        </w:numPr>
        <w:spacing w:before="100" w:beforeAutospacing="1" w:after="100" w:afterAutospacing="1" w:line="240" w:lineRule="auto"/>
        <w:jc w:val="both"/>
        <w:rPr>
          <w:rFonts w:ascii="&amp;quot" w:eastAsia="Times New Roman" w:hAnsi="&amp;quot" w:cs="Times New Roman"/>
          <w:b/>
          <w:bCs/>
          <w:color w:val="333333"/>
          <w:sz w:val="18"/>
          <w:szCs w:val="18"/>
          <w:u w:val="single"/>
          <w:lang w:eastAsia="fr-FR"/>
        </w:rPr>
      </w:pPr>
      <w:r w:rsidRPr="00F846E6">
        <w:rPr>
          <w:rFonts w:ascii="Calibri" w:eastAsia="Calibri" w:hAnsi="Calibri" w:cs="Arial"/>
          <w:sz w:val="18"/>
          <w:szCs w:val="18"/>
          <w:lang w:val="fr-BE"/>
        </w:rPr>
        <w:t>S’assurer de la qualité des activités mises en œuvre dans le cadre du centre d’accueil de jour</w:t>
      </w:r>
    </w:p>
    <w:p w14:paraId="2C9BCD58" w14:textId="77777777" w:rsidR="00F846E6" w:rsidRPr="00F846E6" w:rsidRDefault="00F846E6" w:rsidP="00F846E6">
      <w:pPr>
        <w:spacing w:after="0"/>
        <w:rPr>
          <w:rFonts w:ascii="Calibri" w:eastAsia="Calibri" w:hAnsi="Calibri" w:cs="Arial"/>
          <w:b/>
          <w:bCs/>
          <w:i/>
          <w:sz w:val="18"/>
          <w:szCs w:val="18"/>
          <w:lang w:val="fr-BE"/>
        </w:rPr>
      </w:pPr>
      <w:r w:rsidRPr="00F846E6">
        <w:rPr>
          <w:rFonts w:ascii="Calibri" w:eastAsia="Calibri" w:hAnsi="Calibri" w:cs="Arial"/>
          <w:b/>
          <w:bCs/>
          <w:i/>
          <w:sz w:val="18"/>
          <w:szCs w:val="18"/>
          <w:lang w:val="fr-BE"/>
        </w:rPr>
        <w:t>Gestion de l’équipe :</w:t>
      </w:r>
    </w:p>
    <w:p w14:paraId="70217A57" w14:textId="77777777" w:rsidR="00F846E6" w:rsidRPr="00F846E6" w:rsidRDefault="00F846E6" w:rsidP="00F846E6">
      <w:pPr>
        <w:numPr>
          <w:ilvl w:val="0"/>
          <w:numId w:val="2"/>
        </w:numPr>
        <w:spacing w:before="100" w:beforeAutospacing="1" w:after="100" w:afterAutospacing="1" w:line="240" w:lineRule="auto"/>
        <w:ind w:left="720"/>
        <w:contextualSpacing/>
        <w:jc w:val="both"/>
        <w:rPr>
          <w:rFonts w:ascii="Calibri" w:eastAsia="Times New Roman" w:hAnsi="Calibri" w:cs="Calibri"/>
          <w:b/>
          <w:bCs/>
          <w:sz w:val="18"/>
          <w:szCs w:val="18"/>
          <w:u w:val="single"/>
          <w:lang w:eastAsia="fr-FR"/>
        </w:rPr>
      </w:pPr>
      <w:r w:rsidRPr="00F846E6">
        <w:rPr>
          <w:rFonts w:ascii="Calibri" w:eastAsia="Times New Roman" w:hAnsi="Calibri" w:cs="Calibri"/>
          <w:sz w:val="18"/>
          <w:szCs w:val="18"/>
          <w:lang w:eastAsia="fr-FR"/>
        </w:rPr>
        <w:t>Réaliser les briefings, entretiens de fonctionnement, débriefings de l'équipe du centre d’accueil ;</w:t>
      </w:r>
    </w:p>
    <w:p w14:paraId="4F5F4AFC" w14:textId="77777777" w:rsidR="00F846E6" w:rsidRPr="00F846E6" w:rsidRDefault="00F846E6" w:rsidP="00F846E6">
      <w:pPr>
        <w:numPr>
          <w:ilvl w:val="0"/>
          <w:numId w:val="2"/>
        </w:numPr>
        <w:spacing w:before="100" w:beforeAutospacing="1" w:after="100" w:afterAutospacing="1" w:line="240" w:lineRule="auto"/>
        <w:ind w:left="720"/>
        <w:contextualSpacing/>
        <w:jc w:val="both"/>
        <w:rPr>
          <w:rFonts w:ascii="Calibri" w:eastAsia="Times New Roman" w:hAnsi="Calibri" w:cs="Calibri"/>
          <w:sz w:val="18"/>
          <w:szCs w:val="18"/>
          <w:lang w:eastAsia="fr-FR"/>
        </w:rPr>
      </w:pPr>
      <w:r w:rsidRPr="00F846E6">
        <w:rPr>
          <w:rFonts w:ascii="Calibri" w:eastAsia="Times New Roman" w:hAnsi="Calibri" w:cs="Calibri"/>
          <w:sz w:val="18"/>
          <w:szCs w:val="18"/>
          <w:lang w:eastAsia="fr-FR"/>
        </w:rPr>
        <w:t>Animer les réunions d'équipe et rédiger les PV ;</w:t>
      </w:r>
    </w:p>
    <w:p w14:paraId="15CC9305" w14:textId="77777777" w:rsidR="00F846E6" w:rsidRPr="00F846E6" w:rsidRDefault="00F846E6" w:rsidP="00F846E6">
      <w:pPr>
        <w:numPr>
          <w:ilvl w:val="0"/>
          <w:numId w:val="2"/>
        </w:numPr>
        <w:spacing w:before="100" w:beforeAutospacing="1" w:after="100" w:afterAutospacing="1" w:line="240" w:lineRule="auto"/>
        <w:ind w:left="720"/>
        <w:contextualSpacing/>
        <w:jc w:val="both"/>
        <w:rPr>
          <w:rFonts w:ascii="Calibri" w:eastAsia="Times New Roman" w:hAnsi="Calibri" w:cs="Calibri"/>
          <w:sz w:val="18"/>
          <w:szCs w:val="18"/>
          <w:lang w:eastAsia="fr-FR"/>
        </w:rPr>
      </w:pPr>
      <w:r w:rsidRPr="00F846E6">
        <w:rPr>
          <w:rFonts w:ascii="Calibri" w:eastAsia="Times New Roman" w:hAnsi="Calibri" w:cs="Calibri"/>
          <w:sz w:val="18"/>
          <w:szCs w:val="18"/>
          <w:lang w:eastAsia="fr-FR"/>
        </w:rPr>
        <w:t>Assurer la supervision des ressources sous votre responsabilité (briefings, formation, entretiens de fonctionnement, débriefings, Plan d’Action Individuels PAI, évaluations...) ;</w:t>
      </w:r>
    </w:p>
    <w:p w14:paraId="6430E8C0" w14:textId="77777777" w:rsidR="00F846E6" w:rsidRPr="00F846E6" w:rsidRDefault="00F846E6" w:rsidP="00F846E6">
      <w:pPr>
        <w:numPr>
          <w:ilvl w:val="0"/>
          <w:numId w:val="2"/>
        </w:numPr>
        <w:spacing w:before="100" w:beforeAutospacing="1" w:after="100" w:afterAutospacing="1" w:line="240" w:lineRule="auto"/>
        <w:ind w:left="720"/>
        <w:contextualSpacing/>
        <w:jc w:val="both"/>
        <w:rPr>
          <w:rFonts w:ascii="Calibri" w:eastAsia="Times New Roman" w:hAnsi="Calibri" w:cs="Calibri"/>
          <w:sz w:val="18"/>
          <w:szCs w:val="18"/>
          <w:lang w:eastAsia="fr-FR"/>
        </w:rPr>
      </w:pPr>
      <w:r w:rsidRPr="00F846E6">
        <w:rPr>
          <w:rFonts w:ascii="Calibri" w:eastAsia="Times New Roman" w:hAnsi="Calibri" w:cs="Calibri"/>
          <w:sz w:val="18"/>
          <w:szCs w:val="18"/>
          <w:lang w:eastAsia="fr-FR"/>
        </w:rPr>
        <w:t xml:space="preserve">Participer au recrutement de l’équipe du projet (bénévoles, </w:t>
      </w:r>
      <w:proofErr w:type="spellStart"/>
      <w:r w:rsidRPr="00F846E6">
        <w:rPr>
          <w:rFonts w:ascii="Calibri" w:eastAsia="Times New Roman" w:hAnsi="Calibri" w:cs="Calibri"/>
          <w:sz w:val="18"/>
          <w:szCs w:val="18"/>
          <w:lang w:eastAsia="fr-FR"/>
        </w:rPr>
        <w:t>salarié.</w:t>
      </w:r>
      <w:proofErr w:type="gramStart"/>
      <w:r w:rsidRPr="00F846E6">
        <w:rPr>
          <w:rFonts w:ascii="Calibri" w:eastAsia="Times New Roman" w:hAnsi="Calibri" w:cs="Calibri"/>
          <w:sz w:val="18"/>
          <w:szCs w:val="18"/>
          <w:lang w:eastAsia="fr-FR"/>
        </w:rPr>
        <w:t>e.s</w:t>
      </w:r>
      <w:proofErr w:type="spellEnd"/>
      <w:proofErr w:type="gramEnd"/>
      <w:r w:rsidRPr="00F846E6">
        <w:rPr>
          <w:rFonts w:ascii="Calibri" w:eastAsia="Times New Roman" w:hAnsi="Calibri" w:cs="Calibri"/>
          <w:sz w:val="18"/>
          <w:szCs w:val="18"/>
          <w:lang w:eastAsia="fr-FR"/>
        </w:rPr>
        <w:t xml:space="preserve"> et </w:t>
      </w:r>
      <w:proofErr w:type="spellStart"/>
      <w:r w:rsidRPr="00F846E6">
        <w:rPr>
          <w:rFonts w:ascii="Calibri" w:eastAsia="Times New Roman" w:hAnsi="Calibri" w:cs="Calibri"/>
          <w:sz w:val="18"/>
          <w:szCs w:val="18"/>
          <w:lang w:eastAsia="fr-FR"/>
        </w:rPr>
        <w:t>consultant.e.s</w:t>
      </w:r>
      <w:proofErr w:type="spellEnd"/>
      <w:r w:rsidRPr="00F846E6">
        <w:rPr>
          <w:rFonts w:ascii="Calibri" w:eastAsia="Times New Roman" w:hAnsi="Calibri" w:cs="Calibri"/>
          <w:sz w:val="18"/>
          <w:szCs w:val="18"/>
          <w:lang w:eastAsia="fr-FR"/>
        </w:rPr>
        <w:t>) ;</w:t>
      </w:r>
    </w:p>
    <w:p w14:paraId="435E07F5" w14:textId="77777777" w:rsidR="00F846E6" w:rsidRPr="00F846E6" w:rsidRDefault="00F846E6" w:rsidP="00F846E6">
      <w:pPr>
        <w:numPr>
          <w:ilvl w:val="0"/>
          <w:numId w:val="2"/>
        </w:numPr>
        <w:spacing w:before="100" w:beforeAutospacing="1" w:after="100" w:afterAutospacing="1" w:line="240" w:lineRule="auto"/>
        <w:ind w:left="720"/>
        <w:contextualSpacing/>
        <w:jc w:val="both"/>
        <w:rPr>
          <w:rFonts w:ascii="Calibri" w:eastAsia="Times New Roman" w:hAnsi="Calibri" w:cs="Calibri"/>
          <w:sz w:val="18"/>
          <w:szCs w:val="18"/>
          <w:lang w:eastAsia="fr-FR"/>
        </w:rPr>
      </w:pPr>
      <w:r w:rsidRPr="00F846E6">
        <w:rPr>
          <w:rFonts w:ascii="Calibri" w:eastAsia="Times New Roman" w:hAnsi="Calibri" w:cs="Calibri"/>
          <w:sz w:val="18"/>
          <w:szCs w:val="18"/>
          <w:lang w:eastAsia="fr-FR"/>
        </w:rPr>
        <w:t>S'assurer que les procédures administratives sont en place et en conformité avec la législation du travail et qu'elles sont connues et respectées par l'ensemble de l’équipe du centre d’accueil de jour (règlement intérieur, contrat, salaire, assurances,).</w:t>
      </w:r>
    </w:p>
    <w:p w14:paraId="096425AA" w14:textId="77777777" w:rsidR="00F846E6" w:rsidRPr="00F846E6" w:rsidRDefault="00F846E6" w:rsidP="00F846E6">
      <w:pPr>
        <w:spacing w:after="0"/>
        <w:rPr>
          <w:rFonts w:ascii="Calibri" w:eastAsia="Calibri" w:hAnsi="Calibri" w:cs="Arial"/>
          <w:b/>
          <w:bCs/>
          <w:i/>
          <w:sz w:val="18"/>
          <w:szCs w:val="18"/>
          <w:lang w:val="fr-BE"/>
        </w:rPr>
      </w:pPr>
      <w:r w:rsidRPr="00F846E6">
        <w:rPr>
          <w:rFonts w:ascii="Calibri" w:eastAsia="Calibri" w:hAnsi="Calibri" w:cs="Arial"/>
          <w:b/>
          <w:bCs/>
          <w:i/>
          <w:sz w:val="18"/>
          <w:szCs w:val="18"/>
          <w:lang w:val="fr-BE"/>
        </w:rPr>
        <w:t xml:space="preserve">Partenariats : </w:t>
      </w:r>
    </w:p>
    <w:p w14:paraId="62058E32"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Organiser les réunions avec les partenaires institutionnels et associatifs autour du centre d’accueil de jour</w:t>
      </w:r>
    </w:p>
    <w:p w14:paraId="0A2D1126"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Elaborer une cartographie des partenaires du centre d’accueil de jour.</w:t>
      </w:r>
    </w:p>
    <w:p w14:paraId="7DF79161"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Faire le suivi des conventions de partenariats liées au centre et des plans d’action qui en sont issus et identifier de nouvelles opportunités de partenariats.</w:t>
      </w:r>
    </w:p>
    <w:p w14:paraId="1D912762"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Assurer un lien partenariat technique avec les acteurs de terrain</w:t>
      </w:r>
    </w:p>
    <w:p w14:paraId="64A098DD"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 xml:space="preserve">Mise en œuvre d’actions de plaidoyer en collaboration avec le/ la </w:t>
      </w:r>
      <w:proofErr w:type="spellStart"/>
      <w:proofErr w:type="gramStart"/>
      <w:r w:rsidRPr="00F846E6">
        <w:rPr>
          <w:rFonts w:ascii="Calibri" w:eastAsia="Calibri" w:hAnsi="Calibri" w:cs="Arial"/>
          <w:i/>
          <w:sz w:val="18"/>
          <w:szCs w:val="18"/>
          <w:lang w:val="fr-BE"/>
        </w:rPr>
        <w:t>coordinateur.trice</w:t>
      </w:r>
      <w:proofErr w:type="spellEnd"/>
      <w:proofErr w:type="gramEnd"/>
      <w:r w:rsidRPr="00F846E6">
        <w:rPr>
          <w:rFonts w:ascii="Calibri" w:eastAsia="Calibri" w:hAnsi="Calibri" w:cs="Arial"/>
          <w:i/>
          <w:sz w:val="18"/>
          <w:szCs w:val="18"/>
          <w:lang w:val="fr-BE"/>
        </w:rPr>
        <w:t xml:space="preserve"> des programmes et les référent.es techniques ;</w:t>
      </w:r>
    </w:p>
    <w:p w14:paraId="00155452"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 xml:space="preserve">Participer à la réflexion nationale sur les thématiques relatives au programme (Santé et Droits des </w:t>
      </w:r>
      <w:proofErr w:type="spellStart"/>
      <w:r w:rsidRPr="00F846E6">
        <w:rPr>
          <w:rFonts w:ascii="Calibri" w:eastAsia="Calibri" w:hAnsi="Calibri" w:cs="Arial"/>
          <w:i/>
          <w:sz w:val="18"/>
          <w:szCs w:val="18"/>
          <w:lang w:val="fr-BE"/>
        </w:rPr>
        <w:t>migrant-es</w:t>
      </w:r>
      <w:proofErr w:type="spellEnd"/>
      <w:r w:rsidRPr="00F846E6">
        <w:rPr>
          <w:rFonts w:ascii="Calibri" w:eastAsia="Calibri" w:hAnsi="Calibri" w:cs="Arial"/>
          <w:i/>
          <w:sz w:val="18"/>
          <w:szCs w:val="18"/>
          <w:lang w:val="fr-BE"/>
        </w:rPr>
        <w:t xml:space="preserve"> ; </w:t>
      </w:r>
      <w:proofErr w:type="spellStart"/>
      <w:r w:rsidRPr="00F846E6">
        <w:rPr>
          <w:rFonts w:ascii="Calibri" w:eastAsia="Calibri" w:hAnsi="Calibri" w:cs="Arial"/>
          <w:i/>
          <w:sz w:val="18"/>
          <w:szCs w:val="18"/>
          <w:lang w:val="fr-BE"/>
        </w:rPr>
        <w:t>RdR</w:t>
      </w:r>
      <w:proofErr w:type="spellEnd"/>
      <w:r w:rsidRPr="00F846E6">
        <w:rPr>
          <w:rFonts w:ascii="Calibri" w:eastAsia="Calibri" w:hAnsi="Calibri" w:cs="Arial"/>
          <w:i/>
          <w:sz w:val="18"/>
          <w:szCs w:val="18"/>
          <w:lang w:val="fr-BE"/>
        </w:rPr>
        <w:t xml:space="preserve"> ; DSSR ; etc.) </w:t>
      </w:r>
    </w:p>
    <w:p w14:paraId="4D506ED5" w14:textId="77777777" w:rsidR="00F846E6" w:rsidRPr="00F846E6" w:rsidRDefault="00F846E6" w:rsidP="00F846E6">
      <w:pPr>
        <w:spacing w:before="100" w:beforeAutospacing="1" w:after="100" w:afterAutospacing="1" w:line="240" w:lineRule="auto"/>
        <w:jc w:val="both"/>
        <w:rPr>
          <w:rFonts w:ascii="Calibri" w:eastAsia="Calibri" w:hAnsi="Calibri" w:cs="Arial"/>
          <w:b/>
          <w:bCs/>
          <w:i/>
          <w:iCs/>
          <w:sz w:val="18"/>
          <w:szCs w:val="18"/>
          <w:lang w:val="fr-BE"/>
        </w:rPr>
      </w:pPr>
      <w:r w:rsidRPr="00F846E6">
        <w:rPr>
          <w:rFonts w:ascii="Calibri" w:eastAsia="Calibri" w:hAnsi="Calibri" w:cs="Arial"/>
          <w:b/>
          <w:bCs/>
          <w:i/>
          <w:iCs/>
          <w:sz w:val="18"/>
          <w:szCs w:val="18"/>
          <w:lang w:val="fr-BE"/>
        </w:rPr>
        <w:t>La Gestion de la sécurité :</w:t>
      </w:r>
    </w:p>
    <w:p w14:paraId="21B8BF31" w14:textId="77777777" w:rsidR="00F846E6" w:rsidRPr="00F846E6" w:rsidRDefault="00F846E6" w:rsidP="00F846E6">
      <w:pPr>
        <w:numPr>
          <w:ilvl w:val="0"/>
          <w:numId w:val="2"/>
        </w:numPr>
        <w:spacing w:before="100" w:beforeAutospacing="1" w:after="100" w:afterAutospacing="1" w:line="240" w:lineRule="auto"/>
        <w:contextualSpacing/>
        <w:jc w:val="both"/>
        <w:rPr>
          <w:rFonts w:ascii="Calibri" w:eastAsia="Calibri" w:hAnsi="Calibri" w:cs="Arial"/>
          <w:sz w:val="18"/>
          <w:szCs w:val="18"/>
          <w:lang w:val="fr-BE"/>
        </w:rPr>
      </w:pPr>
      <w:r w:rsidRPr="00F846E6">
        <w:rPr>
          <w:rFonts w:ascii="Calibri" w:eastAsia="Calibri" w:hAnsi="Calibri" w:cs="Arial"/>
          <w:sz w:val="18"/>
          <w:szCs w:val="18"/>
          <w:lang w:val="fr-BE"/>
        </w:rPr>
        <w:t xml:space="preserve">Appuyer le/la </w:t>
      </w:r>
      <w:proofErr w:type="spellStart"/>
      <w:proofErr w:type="gramStart"/>
      <w:r w:rsidRPr="00F846E6">
        <w:rPr>
          <w:rFonts w:ascii="Calibri" w:eastAsia="Calibri" w:hAnsi="Calibri" w:cs="Arial"/>
          <w:sz w:val="18"/>
          <w:szCs w:val="18"/>
          <w:lang w:val="fr-BE"/>
        </w:rPr>
        <w:t>coordinaeur.trice</w:t>
      </w:r>
      <w:proofErr w:type="spellEnd"/>
      <w:proofErr w:type="gramEnd"/>
      <w:r w:rsidRPr="00F846E6">
        <w:rPr>
          <w:rFonts w:ascii="Calibri" w:eastAsia="Calibri" w:hAnsi="Calibri" w:cs="Arial"/>
          <w:sz w:val="18"/>
          <w:szCs w:val="18"/>
          <w:lang w:val="fr-BE"/>
        </w:rPr>
        <w:t xml:space="preserve"> du projet dans la veille, la recherche active d'informations et participer à l'analyse des risques sécuritaires liés au centre d’accueil ;</w:t>
      </w:r>
    </w:p>
    <w:p w14:paraId="478B8BCC" w14:textId="77777777" w:rsidR="00F846E6" w:rsidRPr="00F846E6" w:rsidRDefault="00F846E6" w:rsidP="00F846E6">
      <w:pPr>
        <w:numPr>
          <w:ilvl w:val="0"/>
          <w:numId w:val="2"/>
        </w:numPr>
        <w:spacing w:before="100" w:beforeAutospacing="1" w:after="100" w:afterAutospacing="1" w:line="240" w:lineRule="auto"/>
        <w:contextualSpacing/>
        <w:jc w:val="both"/>
        <w:rPr>
          <w:rFonts w:ascii="Calibri" w:eastAsia="Calibri" w:hAnsi="Calibri" w:cs="Arial"/>
          <w:sz w:val="18"/>
          <w:szCs w:val="18"/>
          <w:lang w:val="fr-BE"/>
        </w:rPr>
      </w:pPr>
      <w:r w:rsidRPr="00F846E6">
        <w:rPr>
          <w:rFonts w:ascii="Calibri" w:eastAsia="Calibri" w:hAnsi="Calibri" w:cs="Arial"/>
          <w:sz w:val="18"/>
          <w:szCs w:val="18"/>
          <w:lang w:val="fr-BE"/>
        </w:rPr>
        <w:t>Communiquer à la coordination du projet toute information utile concernant la sécurité et le contexte ;</w:t>
      </w:r>
    </w:p>
    <w:p w14:paraId="4F7EF883" w14:textId="77777777" w:rsidR="00F846E6" w:rsidRPr="00F846E6" w:rsidRDefault="00F846E6" w:rsidP="00F846E6">
      <w:pPr>
        <w:numPr>
          <w:ilvl w:val="0"/>
          <w:numId w:val="2"/>
        </w:numPr>
        <w:spacing w:before="100" w:beforeAutospacing="1" w:after="100" w:afterAutospacing="1" w:line="240" w:lineRule="auto"/>
        <w:contextualSpacing/>
        <w:jc w:val="both"/>
        <w:rPr>
          <w:rFonts w:ascii="Calibri" w:eastAsia="Calibri" w:hAnsi="Calibri" w:cs="Arial"/>
          <w:sz w:val="18"/>
          <w:szCs w:val="18"/>
          <w:lang w:val="fr-BE"/>
        </w:rPr>
      </w:pPr>
      <w:r w:rsidRPr="00F846E6">
        <w:rPr>
          <w:rFonts w:ascii="Calibri" w:eastAsia="Calibri" w:hAnsi="Calibri" w:cs="Arial"/>
          <w:sz w:val="18"/>
          <w:szCs w:val="18"/>
          <w:lang w:val="fr-BE"/>
        </w:rPr>
        <w:t>Veiller à la mise en œuvre du plan de sécurité.</w:t>
      </w:r>
    </w:p>
    <w:p w14:paraId="5510868A" w14:textId="77777777" w:rsidR="00F846E6" w:rsidRPr="00F846E6" w:rsidRDefault="00F846E6" w:rsidP="00F846E6">
      <w:pPr>
        <w:numPr>
          <w:ilvl w:val="0"/>
          <w:numId w:val="2"/>
        </w:numPr>
        <w:spacing w:before="100" w:beforeAutospacing="1" w:after="100" w:afterAutospacing="1" w:line="240" w:lineRule="auto"/>
        <w:contextualSpacing/>
        <w:jc w:val="both"/>
        <w:rPr>
          <w:rFonts w:ascii="Calibri" w:eastAsia="Calibri" w:hAnsi="Calibri" w:cs="Arial"/>
          <w:sz w:val="18"/>
          <w:szCs w:val="18"/>
          <w:lang w:val="fr-BE"/>
        </w:rPr>
      </w:pPr>
      <w:r w:rsidRPr="00F846E6">
        <w:rPr>
          <w:rFonts w:ascii="Calibri" w:eastAsia="Calibri" w:hAnsi="Calibri" w:cs="Arial"/>
          <w:sz w:val="18"/>
          <w:szCs w:val="18"/>
          <w:lang w:val="fr-BE"/>
        </w:rPr>
        <w:lastRenderedPageBreak/>
        <w:t>S’assurer que les r</w:t>
      </w:r>
      <w:r w:rsidRPr="00F846E6">
        <w:rPr>
          <w:rFonts w:ascii="Calibri" w:eastAsia="Calibri" w:hAnsi="Calibri" w:cs="Arial" w:hint="eastAsia"/>
          <w:sz w:val="18"/>
          <w:szCs w:val="18"/>
          <w:lang w:val="fr-BE"/>
        </w:rPr>
        <w:t>è</w:t>
      </w:r>
      <w:r w:rsidRPr="00F846E6">
        <w:rPr>
          <w:rFonts w:ascii="Calibri" w:eastAsia="Calibri" w:hAnsi="Calibri" w:cs="Arial"/>
          <w:sz w:val="18"/>
          <w:szCs w:val="18"/>
          <w:lang w:val="fr-BE"/>
        </w:rPr>
        <w:t>gles de s</w:t>
      </w:r>
      <w:r w:rsidRPr="00F846E6">
        <w:rPr>
          <w:rFonts w:ascii="Calibri" w:eastAsia="Calibri" w:hAnsi="Calibri" w:cs="Arial" w:hint="eastAsia"/>
          <w:sz w:val="18"/>
          <w:szCs w:val="18"/>
          <w:lang w:val="fr-BE"/>
        </w:rPr>
        <w:t>é</w:t>
      </w:r>
      <w:r w:rsidRPr="00F846E6">
        <w:rPr>
          <w:rFonts w:ascii="Calibri" w:eastAsia="Calibri" w:hAnsi="Calibri" w:cs="Arial"/>
          <w:sz w:val="18"/>
          <w:szCs w:val="18"/>
          <w:lang w:val="fr-BE"/>
        </w:rPr>
        <w:t>curit</w:t>
      </w:r>
      <w:r w:rsidRPr="00F846E6">
        <w:rPr>
          <w:rFonts w:ascii="Calibri" w:eastAsia="Calibri" w:hAnsi="Calibri" w:cs="Arial" w:hint="eastAsia"/>
          <w:sz w:val="18"/>
          <w:szCs w:val="18"/>
          <w:lang w:val="fr-BE"/>
        </w:rPr>
        <w:t>é</w:t>
      </w:r>
      <w:r w:rsidRPr="00F846E6">
        <w:rPr>
          <w:rFonts w:ascii="Calibri" w:eastAsia="Calibri" w:hAnsi="Calibri" w:cs="Arial"/>
          <w:sz w:val="18"/>
          <w:szCs w:val="18"/>
          <w:lang w:val="fr-BE"/>
        </w:rPr>
        <w:t xml:space="preserve"> sont bien comprises et suivies par son </w:t>
      </w:r>
      <w:r w:rsidRPr="00F846E6">
        <w:rPr>
          <w:rFonts w:ascii="Calibri" w:eastAsia="Calibri" w:hAnsi="Calibri" w:cs="Arial" w:hint="eastAsia"/>
          <w:sz w:val="18"/>
          <w:szCs w:val="18"/>
          <w:lang w:val="fr-BE"/>
        </w:rPr>
        <w:t>é</w:t>
      </w:r>
      <w:r w:rsidRPr="00F846E6">
        <w:rPr>
          <w:rFonts w:ascii="Calibri" w:eastAsia="Calibri" w:hAnsi="Calibri" w:cs="Arial"/>
          <w:sz w:val="18"/>
          <w:szCs w:val="18"/>
          <w:lang w:val="fr-BE"/>
        </w:rPr>
        <w:t>quipe.</w:t>
      </w:r>
    </w:p>
    <w:p w14:paraId="76064AE0" w14:textId="77777777" w:rsidR="00F846E6" w:rsidRPr="00F846E6" w:rsidRDefault="00F846E6" w:rsidP="00F846E6">
      <w:pPr>
        <w:spacing w:after="0"/>
        <w:rPr>
          <w:rFonts w:ascii="Calibri" w:eastAsia="Calibri" w:hAnsi="Calibri" w:cs="Arial"/>
          <w:b/>
          <w:bCs/>
          <w:i/>
          <w:sz w:val="18"/>
          <w:szCs w:val="18"/>
          <w:lang w:val="fr-BE"/>
        </w:rPr>
      </w:pPr>
      <w:proofErr w:type="spellStart"/>
      <w:r w:rsidRPr="00F846E6">
        <w:rPr>
          <w:rFonts w:ascii="Calibri" w:eastAsia="Calibri" w:hAnsi="Calibri" w:cs="Arial"/>
          <w:b/>
          <w:bCs/>
          <w:i/>
          <w:sz w:val="18"/>
          <w:szCs w:val="18"/>
          <w:lang w:val="fr-BE"/>
        </w:rPr>
        <w:t>Reporting</w:t>
      </w:r>
      <w:proofErr w:type="spellEnd"/>
      <w:r w:rsidRPr="00F846E6">
        <w:rPr>
          <w:rFonts w:ascii="Calibri" w:eastAsia="Calibri" w:hAnsi="Calibri" w:cs="Arial"/>
          <w:b/>
          <w:bCs/>
          <w:i/>
          <w:sz w:val="18"/>
          <w:szCs w:val="18"/>
          <w:lang w:val="fr-BE"/>
        </w:rPr>
        <w:t xml:space="preserve"> </w:t>
      </w:r>
    </w:p>
    <w:p w14:paraId="6A735F0B"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Rédiger le rapport d’activités mensuel d’activités du centre d’accueil de jour</w:t>
      </w:r>
    </w:p>
    <w:p w14:paraId="671229F2"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Alimenter les rapports bailleurs avec la collecte de données liée au centre d’accueil de jour en collaboration avec la Grant manager et le département MEAL</w:t>
      </w:r>
    </w:p>
    <w:p w14:paraId="3EE019E8" w14:textId="77777777" w:rsidR="00F846E6" w:rsidRPr="00F846E6" w:rsidRDefault="00F846E6" w:rsidP="00F846E6">
      <w:pPr>
        <w:numPr>
          <w:ilvl w:val="0"/>
          <w:numId w:val="1"/>
        </w:numPr>
        <w:spacing w:after="0"/>
        <w:contextualSpacing/>
        <w:rPr>
          <w:rFonts w:ascii="Calibri" w:eastAsia="Calibri" w:hAnsi="Calibri" w:cs="Arial"/>
          <w:i/>
          <w:sz w:val="18"/>
          <w:szCs w:val="18"/>
          <w:lang w:val="fr-BE"/>
        </w:rPr>
      </w:pPr>
      <w:r w:rsidRPr="00F846E6">
        <w:rPr>
          <w:rFonts w:ascii="Calibri" w:eastAsia="Calibri" w:hAnsi="Calibri" w:cs="Arial"/>
          <w:i/>
          <w:sz w:val="18"/>
          <w:szCs w:val="18"/>
          <w:lang w:val="fr-BE"/>
        </w:rPr>
        <w:t xml:space="preserve">Garantir la qualité, la fiabilité et la régularité du retour d’informations auprès du/de la </w:t>
      </w:r>
      <w:proofErr w:type="spellStart"/>
      <w:proofErr w:type="gramStart"/>
      <w:r w:rsidRPr="00F846E6">
        <w:rPr>
          <w:rFonts w:ascii="Calibri" w:eastAsia="Calibri" w:hAnsi="Calibri" w:cs="Arial"/>
          <w:i/>
          <w:sz w:val="18"/>
          <w:szCs w:val="18"/>
          <w:lang w:val="fr-BE"/>
        </w:rPr>
        <w:t>coordinateur.trice</w:t>
      </w:r>
      <w:proofErr w:type="spellEnd"/>
      <w:proofErr w:type="gramEnd"/>
      <w:r w:rsidRPr="00F846E6">
        <w:rPr>
          <w:rFonts w:ascii="Calibri" w:eastAsia="Calibri" w:hAnsi="Calibri" w:cs="Arial"/>
          <w:i/>
          <w:sz w:val="18"/>
          <w:szCs w:val="18"/>
          <w:lang w:val="fr-BE"/>
        </w:rPr>
        <w:t xml:space="preserve"> du projet</w:t>
      </w:r>
    </w:p>
    <w:p w14:paraId="364EAFD3" w14:textId="77777777" w:rsidR="00F846E6" w:rsidRPr="00F846E6" w:rsidRDefault="00F846E6" w:rsidP="00F846E6">
      <w:pPr>
        <w:spacing w:after="0"/>
        <w:jc w:val="both"/>
        <w:rPr>
          <w:rFonts w:ascii="Calibri" w:eastAsia="Calibri" w:hAnsi="Calibri" w:cs="Arial"/>
          <w:b/>
          <w:sz w:val="18"/>
          <w:szCs w:val="18"/>
          <w:lang w:val="fr-BE"/>
        </w:rPr>
      </w:pPr>
    </w:p>
    <w:p w14:paraId="03BC03A1" w14:textId="77777777" w:rsidR="00F846E6" w:rsidRPr="00F846E6" w:rsidRDefault="00F846E6" w:rsidP="00F846E6">
      <w:pPr>
        <w:spacing w:after="0"/>
        <w:jc w:val="both"/>
        <w:rPr>
          <w:rFonts w:ascii="Calibri" w:eastAsia="Calibri" w:hAnsi="Calibri" w:cs="Arial"/>
          <w:sz w:val="18"/>
          <w:szCs w:val="18"/>
          <w:lang w:val="fr-BE"/>
        </w:rPr>
      </w:pPr>
      <w:r w:rsidRPr="00F846E6">
        <w:rPr>
          <w:rFonts w:ascii="Calibri" w:eastAsia="Calibri" w:hAnsi="Calibri" w:cs="Arial"/>
          <w:sz w:val="18"/>
          <w:szCs w:val="18"/>
          <w:lang w:val="fr-BE"/>
        </w:rPr>
        <w:t>La liste ci-dessus des tâches et responsabilités n’est pas exhaustive. D’autres tâches pourront être demandées par votre responsable hiérarchique selon les besoins du programme. Par ailleurs, il est attendu de la part du collaborateur un certain degré de flexibilité et un esprit d’adaptation suivant l’évolution potentielle des contraintes de la mission. Le profil de poste pourra être modifié en fonction des besoins de l’organisation.</w:t>
      </w:r>
    </w:p>
    <w:p w14:paraId="5EE3E006" w14:textId="77777777" w:rsidR="00F846E6" w:rsidRPr="00F846E6" w:rsidRDefault="00F846E6" w:rsidP="00F846E6">
      <w:pPr>
        <w:spacing w:after="0"/>
        <w:rPr>
          <w:rFonts w:ascii="Calibri" w:eastAsia="Calibri" w:hAnsi="Calibri" w:cs="Arial"/>
          <w:i/>
          <w:sz w:val="18"/>
          <w:szCs w:val="18"/>
          <w:lang w:val="fr-BE"/>
        </w:rPr>
      </w:pPr>
    </w:p>
    <w:p w14:paraId="00F2F8CB" w14:textId="77777777" w:rsidR="00F846E6" w:rsidRDefault="00F846E6"/>
    <w:sectPr w:rsidR="00F84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7353E"/>
    <w:multiLevelType w:val="hybridMultilevel"/>
    <w:tmpl w:val="B98A73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B027265"/>
    <w:multiLevelType w:val="hybridMultilevel"/>
    <w:tmpl w:val="DB96B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404686"/>
    <w:multiLevelType w:val="multilevel"/>
    <w:tmpl w:val="6EF08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729452128">
    <w:abstractNumId w:val="1"/>
  </w:num>
  <w:num w:numId="2" w16cid:durableId="473958037">
    <w:abstractNumId w:val="0"/>
  </w:num>
  <w:num w:numId="3" w16cid:durableId="93069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E6"/>
    <w:rsid w:val="00054158"/>
    <w:rsid w:val="00F846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D2B7"/>
  <w15:chartTrackingRefBased/>
  <w15:docId w15:val="{2DC03658-03E5-4B1B-994D-3497772B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3247</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Nawel BELHABIB</dc:creator>
  <cp:keywords/>
  <dc:description/>
  <cp:lastModifiedBy>Nawel BELHABIB</cp:lastModifiedBy>
  <cp:revision>1</cp:revision>
  <dcterms:created xsi:type="dcterms:W3CDTF">2022-06-06T11:49:00Z</dcterms:created>
  <dcterms:modified xsi:type="dcterms:W3CDTF">2022-06-06T11:51:00Z</dcterms:modified>
</cp:coreProperties>
</file>