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06D2C" w14:textId="77777777" w:rsidR="00FB4786" w:rsidRPr="006F41B2" w:rsidRDefault="00FB4786" w:rsidP="004C1A49">
      <w:pPr>
        <w:pStyle w:val="Titre"/>
        <w:spacing w:line="276" w:lineRule="auto"/>
        <w:ind w:left="497" w:right="497"/>
        <w:rPr>
          <w:rFonts w:ascii="Calibri Light" w:hAnsi="Calibri Light" w:cs="Calibri Light"/>
          <w:b w:val="0"/>
          <w:caps/>
          <w:sz w:val="20"/>
        </w:rPr>
      </w:pPr>
    </w:p>
    <w:p w14:paraId="12891338" w14:textId="77777777" w:rsidR="00FB4786" w:rsidRPr="006F41B2" w:rsidRDefault="00FB4786" w:rsidP="004C1A49">
      <w:pPr>
        <w:spacing w:before="60" w:line="276" w:lineRule="auto"/>
        <w:ind w:left="708"/>
        <w:jc w:val="center"/>
        <w:rPr>
          <w:rFonts w:ascii="Calibri Light" w:hAnsi="Calibri Light" w:cs="Calibri Light"/>
          <w:caps/>
          <w:sz w:val="28"/>
        </w:rPr>
      </w:pPr>
    </w:p>
    <w:p w14:paraId="2FB303D7" w14:textId="77777777" w:rsidR="00FB4786" w:rsidRPr="006F41B2" w:rsidRDefault="00FB4786" w:rsidP="004C1A49">
      <w:pPr>
        <w:spacing w:before="60" w:line="276" w:lineRule="auto"/>
        <w:ind w:left="708"/>
        <w:jc w:val="center"/>
        <w:rPr>
          <w:rFonts w:ascii="Calibri Light" w:hAnsi="Calibri Light" w:cs="Calibri Light"/>
          <w:caps/>
          <w:sz w:val="28"/>
        </w:rPr>
      </w:pPr>
    </w:p>
    <w:tbl>
      <w:tblPr>
        <w:tblW w:w="9355" w:type="dxa"/>
        <w:jc w:val="center"/>
        <w:shd w:val="clear" w:color="auto" w:fill="EAF1DD"/>
        <w:tblCellMar>
          <w:left w:w="54" w:type="dxa"/>
          <w:right w:w="70" w:type="dxa"/>
        </w:tblCellMar>
        <w:tblLook w:val="0000" w:firstRow="0" w:lastRow="0" w:firstColumn="0" w:lastColumn="0" w:noHBand="0" w:noVBand="0"/>
      </w:tblPr>
      <w:tblGrid>
        <w:gridCol w:w="9355"/>
      </w:tblGrid>
      <w:tr w:rsidR="00FB4786" w:rsidRPr="006F41B2" w14:paraId="2C050970" w14:textId="77777777" w:rsidTr="00B9212B">
        <w:trPr>
          <w:trHeight w:val="185"/>
          <w:jc w:val="center"/>
        </w:trPr>
        <w:tc>
          <w:tcPr>
            <w:tcW w:w="9355" w:type="dxa"/>
            <w:shd w:val="clear" w:color="auto" w:fill="EAF1DD"/>
            <w:tcMar>
              <w:left w:w="54" w:type="dxa"/>
            </w:tcMar>
            <w:vAlign w:val="center"/>
          </w:tcPr>
          <w:p w14:paraId="01A7274D" w14:textId="77777777" w:rsidR="00B9212B" w:rsidRPr="006F41B2" w:rsidRDefault="00B9212B" w:rsidP="004C1A49">
            <w:pPr>
              <w:pStyle w:val="Pieddepage"/>
              <w:spacing w:line="276" w:lineRule="auto"/>
              <w:jc w:val="center"/>
              <w:rPr>
                <w:rFonts w:ascii="Calibri Light" w:hAnsi="Calibri Light" w:cs="Calibri Light"/>
                <w:caps/>
                <w:sz w:val="32"/>
                <w:szCs w:val="32"/>
                <w:lang w:val="fr-FR"/>
              </w:rPr>
            </w:pPr>
          </w:p>
          <w:p w14:paraId="049B606F" w14:textId="77777777" w:rsidR="00FB4786" w:rsidRPr="006F41B2" w:rsidRDefault="00FB4786" w:rsidP="004C1A49">
            <w:pPr>
              <w:pStyle w:val="Pieddepage"/>
              <w:spacing w:line="276" w:lineRule="auto"/>
              <w:jc w:val="center"/>
              <w:rPr>
                <w:rFonts w:ascii="Calibri Light" w:hAnsi="Calibri Light" w:cs="Calibri Light"/>
                <w:caps/>
                <w:sz w:val="36"/>
                <w:szCs w:val="32"/>
                <w:lang w:val="fr-FR"/>
              </w:rPr>
            </w:pPr>
            <w:r w:rsidRPr="006F41B2">
              <w:rPr>
                <w:rFonts w:ascii="Calibri Light" w:hAnsi="Calibri Light" w:cs="Calibri Light"/>
                <w:caps/>
                <w:sz w:val="36"/>
                <w:szCs w:val="32"/>
                <w:lang w:val="fr-FR"/>
              </w:rPr>
              <w:t xml:space="preserve">PROJET </w:t>
            </w:r>
          </w:p>
          <w:p w14:paraId="57CF4349" w14:textId="77777777" w:rsidR="00B9212B" w:rsidRPr="006F41B2" w:rsidRDefault="00B9212B" w:rsidP="004C1A49">
            <w:pPr>
              <w:pStyle w:val="Pieddepage"/>
              <w:spacing w:line="276" w:lineRule="auto"/>
              <w:jc w:val="center"/>
              <w:rPr>
                <w:rFonts w:ascii="Calibri Light" w:hAnsi="Calibri Light" w:cs="Calibri Light"/>
                <w:caps/>
                <w:sz w:val="32"/>
                <w:szCs w:val="32"/>
                <w:lang w:val="fr-FR"/>
              </w:rPr>
            </w:pPr>
          </w:p>
          <w:p w14:paraId="45553F5D" w14:textId="77777777" w:rsidR="00B9212B" w:rsidRPr="006F41B2" w:rsidRDefault="00B9212B" w:rsidP="004C1A49">
            <w:pPr>
              <w:pStyle w:val="Pieddepage"/>
              <w:spacing w:line="276" w:lineRule="auto"/>
              <w:jc w:val="center"/>
              <w:rPr>
                <w:rFonts w:ascii="Calibri Light" w:hAnsi="Calibri Light" w:cs="Calibri Light"/>
                <w:b/>
                <w:color w:val="4F6228"/>
                <w:sz w:val="44"/>
                <w:lang w:val="fr-FR"/>
              </w:rPr>
            </w:pPr>
            <w:r w:rsidRPr="006F41B2">
              <w:rPr>
                <w:rFonts w:ascii="Calibri Light" w:hAnsi="Calibri Light" w:cs="Calibri Light"/>
                <w:b/>
                <w:i/>
                <w:color w:val="4F6228"/>
                <w:sz w:val="44"/>
                <w:lang w:val="fr-FR"/>
              </w:rPr>
              <w:t>PEOPLE &amp; CORK</w:t>
            </w:r>
            <w:r w:rsidRPr="006F41B2">
              <w:rPr>
                <w:rFonts w:ascii="Calibri Light" w:hAnsi="Calibri Light" w:cs="Calibri Light"/>
                <w:b/>
                <w:color w:val="4F6228"/>
                <w:sz w:val="44"/>
                <w:lang w:val="fr-FR"/>
              </w:rPr>
              <w:t> </w:t>
            </w:r>
          </w:p>
          <w:p w14:paraId="726CA654" w14:textId="77777777" w:rsidR="00B9212B" w:rsidRPr="006F41B2" w:rsidRDefault="00B9212B" w:rsidP="004C1A49">
            <w:pPr>
              <w:pStyle w:val="Pieddepage"/>
              <w:spacing w:line="276" w:lineRule="auto"/>
              <w:jc w:val="center"/>
              <w:rPr>
                <w:rFonts w:ascii="Calibri Light" w:hAnsi="Calibri Light" w:cs="Calibri Light"/>
                <w:caps/>
                <w:sz w:val="32"/>
                <w:szCs w:val="32"/>
                <w:lang w:val="fr-FR"/>
              </w:rPr>
            </w:pPr>
          </w:p>
          <w:p w14:paraId="4D35D2A9" w14:textId="77777777" w:rsidR="00FB4786" w:rsidRPr="006F41B2" w:rsidRDefault="00B9212B" w:rsidP="004C1A49">
            <w:pPr>
              <w:pStyle w:val="Pieddepage"/>
              <w:spacing w:line="276" w:lineRule="auto"/>
              <w:jc w:val="center"/>
              <w:rPr>
                <w:rFonts w:ascii="Calibri Light" w:hAnsi="Calibri Light" w:cs="Calibri Light"/>
                <w:b/>
                <w:smallCaps/>
                <w:sz w:val="32"/>
                <w:lang w:val="fr-FR"/>
              </w:rPr>
            </w:pPr>
            <w:r w:rsidRPr="006F41B2">
              <w:rPr>
                <w:rFonts w:ascii="Calibri Light" w:hAnsi="Calibri Light" w:cs="Calibri Light"/>
                <w:b/>
                <w:smallCaps/>
                <w:sz w:val="32"/>
                <w:lang w:val="fr-FR"/>
              </w:rPr>
              <w:t xml:space="preserve">Amélioration de la valeur du paysage culturel du chêne-liège en faveur d’un développement communautaire local en Kroumirie Mogods </w:t>
            </w:r>
          </w:p>
          <w:p w14:paraId="24DF77D6" w14:textId="77777777" w:rsidR="00B9212B" w:rsidRPr="006F41B2" w:rsidRDefault="00B9212B" w:rsidP="004C1A49">
            <w:pPr>
              <w:pStyle w:val="Pieddepage"/>
              <w:spacing w:line="276" w:lineRule="auto"/>
              <w:jc w:val="center"/>
              <w:rPr>
                <w:rFonts w:ascii="Calibri Light" w:hAnsi="Calibri Light" w:cs="Calibri Light"/>
                <w:caps/>
                <w:sz w:val="32"/>
                <w:szCs w:val="32"/>
                <w:lang w:val="fr-FR"/>
              </w:rPr>
            </w:pPr>
          </w:p>
        </w:tc>
      </w:tr>
    </w:tbl>
    <w:p w14:paraId="5847C61B" w14:textId="77777777" w:rsidR="00FB4786" w:rsidRPr="006F41B2" w:rsidRDefault="00FB4786" w:rsidP="004C1A49">
      <w:pPr>
        <w:pStyle w:val="Corpsdetexte2"/>
        <w:spacing w:line="276" w:lineRule="auto"/>
        <w:rPr>
          <w:rFonts w:ascii="Calibri Light" w:hAnsi="Calibri Light" w:cs="Calibri Light"/>
        </w:rPr>
      </w:pPr>
    </w:p>
    <w:p w14:paraId="5487F165" w14:textId="77777777" w:rsidR="00FB4786" w:rsidRPr="006F41B2" w:rsidRDefault="00FB4786" w:rsidP="004C1A49">
      <w:pPr>
        <w:pStyle w:val="Titre"/>
        <w:spacing w:line="276" w:lineRule="auto"/>
        <w:rPr>
          <w:rFonts w:ascii="Calibri Light" w:hAnsi="Calibri Light" w:cs="Calibri Light"/>
          <w:b w:val="0"/>
          <w:sz w:val="36"/>
        </w:rPr>
      </w:pPr>
    </w:p>
    <w:tbl>
      <w:tblPr>
        <w:tblW w:w="7639" w:type="dxa"/>
        <w:jc w:val="center"/>
        <w:shd w:val="clear" w:color="auto" w:fill="EAF1DD"/>
        <w:tblCellMar>
          <w:left w:w="65" w:type="dxa"/>
          <w:right w:w="70" w:type="dxa"/>
        </w:tblCellMar>
        <w:tblLook w:val="0000" w:firstRow="0" w:lastRow="0" w:firstColumn="0" w:lastColumn="0" w:noHBand="0" w:noVBand="0"/>
      </w:tblPr>
      <w:tblGrid>
        <w:gridCol w:w="7639"/>
      </w:tblGrid>
      <w:tr w:rsidR="00FB4786" w:rsidRPr="006F41B2" w14:paraId="6D827104" w14:textId="77777777" w:rsidTr="00B9212B">
        <w:trPr>
          <w:trHeight w:val="1887"/>
          <w:jc w:val="center"/>
        </w:trPr>
        <w:tc>
          <w:tcPr>
            <w:tcW w:w="7639" w:type="dxa"/>
            <w:shd w:val="clear" w:color="auto" w:fill="EAF1DD"/>
            <w:tcMar>
              <w:left w:w="65" w:type="dxa"/>
            </w:tcMar>
            <w:vAlign w:val="center"/>
          </w:tcPr>
          <w:p w14:paraId="7E4485A1" w14:textId="77777777" w:rsidR="00FB4786" w:rsidRPr="006F41B2" w:rsidRDefault="00FB4786" w:rsidP="004C1A49">
            <w:pPr>
              <w:spacing w:line="276" w:lineRule="auto"/>
              <w:jc w:val="center"/>
              <w:rPr>
                <w:rFonts w:ascii="Calibri Light" w:hAnsi="Calibri Light" w:cs="Calibri Light"/>
                <w:b/>
                <w:sz w:val="32"/>
              </w:rPr>
            </w:pPr>
          </w:p>
          <w:p w14:paraId="25C77ECE" w14:textId="77777777" w:rsidR="002F752E" w:rsidRPr="006F41B2" w:rsidRDefault="002F752E" w:rsidP="002F752E">
            <w:pPr>
              <w:pStyle w:val="Titre"/>
              <w:spacing w:line="276" w:lineRule="auto"/>
              <w:ind w:right="63"/>
              <w:rPr>
                <w:rFonts w:ascii="Calibri Light" w:hAnsi="Calibri Light" w:cs="Calibri Light"/>
                <w:sz w:val="32"/>
                <w:lang w:eastAsia="fr-FR"/>
              </w:rPr>
            </w:pPr>
            <w:r w:rsidRPr="006F41B2">
              <w:rPr>
                <w:rFonts w:ascii="Calibri Light" w:hAnsi="Calibri Light" w:cs="Calibri Light"/>
                <w:sz w:val="32"/>
              </w:rPr>
              <w:t>DOSSIER D’APPEL D’OFFERE</w:t>
            </w:r>
          </w:p>
          <w:p w14:paraId="71586E7D" w14:textId="77777777" w:rsidR="002F752E" w:rsidRPr="006F41B2" w:rsidRDefault="002F752E" w:rsidP="002F752E">
            <w:pPr>
              <w:pStyle w:val="Corpsdetexte"/>
              <w:jc w:val="center"/>
              <w:rPr>
                <w:rFonts w:ascii="Calibri Light" w:hAnsi="Calibri Light" w:cs="Calibri Light"/>
                <w:b/>
                <w:sz w:val="32"/>
              </w:rPr>
            </w:pPr>
            <w:r w:rsidRPr="006F41B2">
              <w:rPr>
                <w:rFonts w:ascii="Calibri Light" w:hAnsi="Calibri Light" w:cs="Calibri Light"/>
                <w:b/>
                <w:sz w:val="32"/>
              </w:rPr>
              <w:t>DAO</w:t>
            </w:r>
          </w:p>
          <w:p w14:paraId="6893A074" w14:textId="77777777" w:rsidR="00B9212B" w:rsidRPr="006F41B2" w:rsidRDefault="00B9212B" w:rsidP="004C1A49">
            <w:pPr>
              <w:pStyle w:val="Corpsdetexte"/>
              <w:spacing w:line="276" w:lineRule="auto"/>
              <w:rPr>
                <w:rFonts w:ascii="Calibri Light" w:hAnsi="Calibri Light" w:cs="Calibri Light"/>
              </w:rPr>
            </w:pPr>
          </w:p>
          <w:p w14:paraId="027F637A" w14:textId="78E7B5A6" w:rsidR="00FB4786" w:rsidRPr="006F41B2" w:rsidRDefault="00FB4786" w:rsidP="004C1A49">
            <w:pPr>
              <w:pStyle w:val="Titre"/>
              <w:spacing w:line="276" w:lineRule="auto"/>
              <w:ind w:right="63"/>
              <w:rPr>
                <w:rFonts w:ascii="Calibri Light" w:hAnsi="Calibri Light" w:cs="Calibri Light"/>
                <w:sz w:val="32"/>
                <w:lang w:eastAsia="fr-FR"/>
              </w:rPr>
            </w:pPr>
            <w:r w:rsidRPr="006F41B2">
              <w:rPr>
                <w:rFonts w:ascii="Calibri Light" w:hAnsi="Calibri Light" w:cs="Calibri Light"/>
                <w:sz w:val="32"/>
                <w:lang w:eastAsia="fr-FR"/>
              </w:rPr>
              <w:t>TERMES DE REFERENCE</w:t>
            </w:r>
            <w:r w:rsidR="00D662BF">
              <w:rPr>
                <w:rFonts w:ascii="Calibri Light" w:hAnsi="Calibri Light" w:cs="Calibri Light"/>
                <w:sz w:val="32"/>
                <w:lang w:eastAsia="fr-FR"/>
              </w:rPr>
              <w:t xml:space="preserve"> DE LA CONSULTATION</w:t>
            </w:r>
          </w:p>
          <w:p w14:paraId="6C17F0EC" w14:textId="77777777" w:rsidR="00FB4786" w:rsidRPr="006F41B2" w:rsidRDefault="00FB4786" w:rsidP="004C1A49">
            <w:pPr>
              <w:pStyle w:val="Titre"/>
              <w:spacing w:line="276" w:lineRule="auto"/>
              <w:ind w:right="624"/>
              <w:rPr>
                <w:rFonts w:ascii="Calibri Light" w:hAnsi="Calibri Light" w:cs="Calibri Light"/>
                <w:lang w:eastAsia="fr-FR"/>
              </w:rPr>
            </w:pPr>
          </w:p>
        </w:tc>
      </w:tr>
    </w:tbl>
    <w:p w14:paraId="40368AC8" w14:textId="77777777" w:rsidR="00FB4786" w:rsidRPr="006F41B2" w:rsidRDefault="00FB4786" w:rsidP="004C1A49">
      <w:pPr>
        <w:spacing w:after="0" w:line="276" w:lineRule="auto"/>
        <w:jc w:val="center"/>
        <w:rPr>
          <w:rFonts w:ascii="Calibri Light" w:eastAsia="Times New Roman" w:hAnsi="Calibri Light" w:cs="Calibri Light"/>
          <w:b/>
          <w:sz w:val="16"/>
          <w:szCs w:val="16"/>
          <w:lang w:eastAsia="en-GB"/>
        </w:rPr>
      </w:pPr>
    </w:p>
    <w:p w14:paraId="0776FCE4" w14:textId="77777777" w:rsidR="00B9212B" w:rsidRPr="006F41B2" w:rsidRDefault="00B9212B" w:rsidP="004C1A49">
      <w:pPr>
        <w:pStyle w:val="Corpsdetexte"/>
        <w:spacing w:line="276" w:lineRule="auto"/>
        <w:jc w:val="center"/>
        <w:rPr>
          <w:rFonts w:ascii="Calibri Light" w:hAnsi="Calibri Light" w:cs="Calibri Light"/>
          <w:b/>
          <w:caps/>
          <w:sz w:val="28"/>
          <w:szCs w:val="24"/>
          <w:lang w:eastAsia="en-GB"/>
        </w:rPr>
      </w:pPr>
    </w:p>
    <w:p w14:paraId="7AD06F52" w14:textId="77777777" w:rsidR="0042710D" w:rsidRPr="006F41B2" w:rsidRDefault="0042710D" w:rsidP="004C1A49">
      <w:pPr>
        <w:pStyle w:val="Corpsdetexte"/>
        <w:spacing w:line="276" w:lineRule="auto"/>
        <w:jc w:val="center"/>
        <w:rPr>
          <w:rFonts w:ascii="Calibri Light" w:hAnsi="Calibri Light" w:cs="Calibri Light"/>
          <w:b/>
          <w:caps/>
          <w:sz w:val="28"/>
          <w:szCs w:val="24"/>
          <w:lang w:eastAsia="en-GB"/>
        </w:rPr>
      </w:pPr>
    </w:p>
    <w:p w14:paraId="294B9B58" w14:textId="77777777" w:rsidR="0042710D" w:rsidRPr="006F41B2" w:rsidRDefault="00A57B4C" w:rsidP="004C1A49">
      <w:pPr>
        <w:pStyle w:val="Corpsdetexte"/>
        <w:spacing w:line="276" w:lineRule="auto"/>
        <w:jc w:val="right"/>
        <w:rPr>
          <w:rFonts w:ascii="Calibri Light" w:hAnsi="Calibri Light" w:cs="Calibri Light"/>
          <w:b/>
          <w:caps/>
          <w:szCs w:val="24"/>
          <w:lang w:eastAsia="en-GB"/>
        </w:rPr>
      </w:pPr>
      <w:r w:rsidRPr="006F41B2">
        <w:rPr>
          <w:rFonts w:ascii="Calibri Light" w:hAnsi="Calibri Light" w:cs="Calibri Light"/>
          <w:b/>
          <w:smallCaps/>
          <w:sz w:val="22"/>
          <w:szCs w:val="24"/>
          <w:lang w:eastAsia="en-GB"/>
        </w:rPr>
        <w:t>Septembre</w:t>
      </w:r>
      <w:r w:rsidR="0042710D" w:rsidRPr="006F41B2">
        <w:rPr>
          <w:rFonts w:ascii="Calibri Light" w:hAnsi="Calibri Light" w:cs="Calibri Light"/>
          <w:b/>
          <w:caps/>
          <w:sz w:val="22"/>
          <w:szCs w:val="24"/>
          <w:lang w:eastAsia="en-GB"/>
        </w:rPr>
        <w:t xml:space="preserve"> </w:t>
      </w:r>
      <w:r w:rsidR="0042710D" w:rsidRPr="006F41B2">
        <w:rPr>
          <w:rFonts w:ascii="Calibri Light" w:hAnsi="Calibri Light" w:cs="Calibri Light"/>
          <w:b/>
          <w:caps/>
          <w:szCs w:val="24"/>
          <w:lang w:eastAsia="en-GB"/>
        </w:rPr>
        <w:t>2021</w:t>
      </w:r>
    </w:p>
    <w:p w14:paraId="549350DD" w14:textId="77777777" w:rsidR="0042710D" w:rsidRPr="006F41B2" w:rsidRDefault="0042710D" w:rsidP="004C1A49">
      <w:pPr>
        <w:pStyle w:val="Corpsdetexte"/>
        <w:spacing w:line="276" w:lineRule="auto"/>
        <w:jc w:val="right"/>
        <w:rPr>
          <w:rFonts w:ascii="Calibri Light" w:hAnsi="Calibri Light" w:cs="Calibri Light"/>
          <w:b/>
          <w:caps/>
          <w:szCs w:val="24"/>
          <w:lang w:eastAsia="en-GB"/>
        </w:rPr>
      </w:pPr>
    </w:p>
    <w:p w14:paraId="32921C95" w14:textId="77777777" w:rsidR="00935712" w:rsidRPr="006F41B2" w:rsidRDefault="00935712" w:rsidP="004C1A49">
      <w:pPr>
        <w:pStyle w:val="Corpsdetexte"/>
        <w:spacing w:line="276" w:lineRule="auto"/>
        <w:jc w:val="right"/>
        <w:rPr>
          <w:rFonts w:ascii="Calibri Light" w:hAnsi="Calibri Light" w:cs="Calibri Light"/>
          <w:b/>
          <w:caps/>
          <w:szCs w:val="24"/>
          <w:lang w:eastAsia="en-GB"/>
        </w:rPr>
      </w:pPr>
    </w:p>
    <w:p w14:paraId="2A5F41FE" w14:textId="77777777" w:rsidR="004C1A49" w:rsidRPr="006F41B2" w:rsidRDefault="004C1A49" w:rsidP="004C1A49">
      <w:pPr>
        <w:pStyle w:val="Corpsdetexte"/>
        <w:spacing w:line="276" w:lineRule="auto"/>
        <w:jc w:val="right"/>
        <w:rPr>
          <w:rFonts w:ascii="Calibri Light" w:hAnsi="Calibri Light" w:cs="Calibri Light"/>
          <w:b/>
          <w:caps/>
          <w:szCs w:val="24"/>
          <w:lang w:eastAsia="en-GB"/>
        </w:rPr>
      </w:pPr>
    </w:p>
    <w:p w14:paraId="23737A27" w14:textId="6AA0ADDF" w:rsidR="00FD39F3" w:rsidRPr="006F41B2" w:rsidRDefault="00D662BF" w:rsidP="00FD39F3">
      <w:pPr>
        <w:pStyle w:val="Corpsdetexte"/>
        <w:spacing w:line="276" w:lineRule="auto"/>
        <w:jc w:val="center"/>
        <w:rPr>
          <w:rFonts w:ascii="Calibri Light" w:hAnsi="Calibri Light" w:cs="Calibri Light"/>
          <w:b/>
          <w:caps/>
          <w:color w:val="4F6228" w:themeColor="accent3" w:themeShade="80"/>
          <w:sz w:val="28"/>
          <w:szCs w:val="24"/>
          <w:lang w:eastAsia="en-GB"/>
        </w:rPr>
      </w:pPr>
      <w:r>
        <w:rPr>
          <w:rFonts w:ascii="Calibri Light" w:hAnsi="Calibri Light" w:cs="Calibri Light"/>
          <w:b/>
          <w:caps/>
          <w:color w:val="4F6228" w:themeColor="accent3" w:themeShade="80"/>
          <w:sz w:val="28"/>
          <w:szCs w:val="24"/>
          <w:lang w:eastAsia="en-GB"/>
        </w:rPr>
        <w:lastRenderedPageBreak/>
        <w:t>CONSULTANT</w:t>
      </w:r>
      <w:r w:rsidR="00B9212B" w:rsidRPr="006F41B2">
        <w:rPr>
          <w:rFonts w:ascii="Calibri Light" w:hAnsi="Calibri Light" w:cs="Calibri Light"/>
          <w:b/>
          <w:caps/>
          <w:color w:val="4F6228" w:themeColor="accent3" w:themeShade="80"/>
          <w:sz w:val="28"/>
          <w:szCs w:val="24"/>
          <w:lang w:eastAsia="en-GB"/>
        </w:rPr>
        <w:t xml:space="preserve"> </w:t>
      </w:r>
      <w:r w:rsidR="00FD39F3" w:rsidRPr="006F41B2">
        <w:rPr>
          <w:rFonts w:ascii="Calibri Light" w:hAnsi="Calibri Light" w:cs="Calibri Light"/>
          <w:b/>
          <w:caps/>
          <w:color w:val="4F6228" w:themeColor="accent3" w:themeShade="80"/>
          <w:sz w:val="28"/>
          <w:szCs w:val="24"/>
          <w:lang w:eastAsia="en-GB"/>
        </w:rPr>
        <w:t xml:space="preserve">Formteutr </w:t>
      </w:r>
      <w:r w:rsidR="00B9212B" w:rsidRPr="006F41B2">
        <w:rPr>
          <w:rFonts w:ascii="Calibri Light" w:hAnsi="Calibri Light" w:cs="Calibri Light"/>
          <w:b/>
          <w:caps/>
          <w:color w:val="4F6228" w:themeColor="accent3" w:themeShade="80"/>
          <w:sz w:val="28"/>
          <w:szCs w:val="24"/>
          <w:lang w:eastAsia="en-GB"/>
        </w:rPr>
        <w:t xml:space="preserve">pour la réalisation d’une </w:t>
      </w:r>
      <w:r w:rsidR="00FD39F3" w:rsidRPr="006F41B2">
        <w:rPr>
          <w:rFonts w:ascii="Calibri Light" w:hAnsi="Calibri Light" w:cs="Calibri Light"/>
          <w:b/>
          <w:caps/>
          <w:color w:val="4F6228" w:themeColor="accent3" w:themeShade="80"/>
          <w:sz w:val="28"/>
          <w:szCs w:val="24"/>
          <w:lang w:eastAsia="en-GB"/>
        </w:rPr>
        <w:t>Formation sur L’IDENTIFICATION du potentiel et initiatives de valorisation du chêne liège et le développement et mise en œuvre de d'emplois verts </w:t>
      </w:r>
    </w:p>
    <w:p w14:paraId="2021EB95" w14:textId="77777777" w:rsidR="00B9212B" w:rsidRPr="006F41B2" w:rsidRDefault="00FE34ED" w:rsidP="00FE34ED">
      <w:pPr>
        <w:tabs>
          <w:tab w:val="left" w:pos="2940"/>
        </w:tabs>
        <w:rPr>
          <w:rFonts w:ascii="Calibri Light" w:hAnsi="Calibri Light" w:cs="Calibri Light"/>
        </w:rPr>
      </w:pPr>
      <w:r w:rsidRPr="006F41B2">
        <w:rPr>
          <w:rFonts w:ascii="Calibri Light" w:hAnsi="Calibri Light" w:cs="Calibri Light"/>
        </w:rPr>
        <w:tab/>
      </w:r>
    </w:p>
    <w:p w14:paraId="50577C8F" w14:textId="77777777" w:rsidR="0014626C" w:rsidRPr="006F41B2" w:rsidRDefault="0014626C" w:rsidP="004C1A49">
      <w:pPr>
        <w:rPr>
          <w:rFonts w:ascii="Calibri Light" w:hAnsi="Calibri Light" w:cs="Calibri Light"/>
        </w:rPr>
      </w:pPr>
    </w:p>
    <w:p w14:paraId="47525416" w14:textId="77777777" w:rsidR="00C2338C" w:rsidRPr="006F41B2" w:rsidRDefault="001B3458" w:rsidP="00FE34ED">
      <w:pPr>
        <w:pStyle w:val="Paragraphedeliste"/>
        <w:numPr>
          <w:ilvl w:val="0"/>
          <w:numId w:val="24"/>
        </w:numPr>
        <w:spacing w:after="0"/>
        <w:jc w:val="both"/>
        <w:rPr>
          <w:rFonts w:ascii="Calibri Light" w:hAnsi="Calibri Light" w:cs="Calibri Light"/>
          <w:b/>
          <w:bCs/>
          <w:smallCaps/>
          <w:sz w:val="26"/>
          <w:szCs w:val="26"/>
          <w:lang w:eastAsia="en-GB"/>
        </w:rPr>
      </w:pPr>
      <w:r w:rsidRPr="006F41B2">
        <w:rPr>
          <w:rFonts w:ascii="Calibri Light" w:hAnsi="Calibri Light" w:cs="Calibri Light"/>
          <w:b/>
          <w:bCs/>
          <w:smallCaps/>
          <w:sz w:val="26"/>
          <w:szCs w:val="26"/>
          <w:lang w:eastAsia="en-GB"/>
        </w:rPr>
        <w:t>Contexte</w:t>
      </w:r>
    </w:p>
    <w:p w14:paraId="3C70BD8A" w14:textId="77777777" w:rsidR="00B9212B" w:rsidRPr="006F41B2" w:rsidRDefault="00B9212B" w:rsidP="000A7539">
      <w:pPr>
        <w:shd w:val="clear" w:color="auto" w:fill="FFFFFF"/>
        <w:spacing w:before="100" w:beforeAutospacing="1" w:after="100" w:afterAutospacing="1" w:line="276" w:lineRule="auto"/>
        <w:jc w:val="both"/>
        <w:rPr>
          <w:rFonts w:ascii="Calibri Light" w:hAnsi="Calibri Light" w:cs="Calibri Light"/>
          <w:sz w:val="24"/>
          <w:szCs w:val="23"/>
        </w:rPr>
      </w:pPr>
      <w:r w:rsidRPr="006F41B2">
        <w:rPr>
          <w:rFonts w:ascii="Calibri Light" w:hAnsi="Calibri Light" w:cs="Calibri Light"/>
          <w:sz w:val="24"/>
          <w:szCs w:val="23"/>
        </w:rPr>
        <w:t xml:space="preserve">Le projet « Amélioration de la valeur du paysage culturel du chêne-liège en faveur d’un développement communautaire local en Kroumirie Mogods - </w:t>
      </w:r>
      <w:r w:rsidRPr="006F41B2">
        <w:rPr>
          <w:rFonts w:ascii="Calibri Light" w:hAnsi="Calibri Light" w:cs="Calibri Light"/>
          <w:i/>
          <w:sz w:val="24"/>
          <w:szCs w:val="23"/>
        </w:rPr>
        <w:t>People &amp; Cork</w:t>
      </w:r>
      <w:r w:rsidRPr="006F41B2">
        <w:rPr>
          <w:rFonts w:ascii="Calibri Light" w:hAnsi="Calibri Light" w:cs="Calibri Light"/>
          <w:sz w:val="24"/>
          <w:szCs w:val="23"/>
        </w:rPr>
        <w:t xml:space="preserve"> » cherche à recruter un consultant pour la réalisation Cartographie des pratiques culturelles et naturelles dans les paysages du chêne – liège en Kroumirie -Mogods. </w:t>
      </w:r>
    </w:p>
    <w:p w14:paraId="4C24200A" w14:textId="77777777" w:rsidR="00B9212B" w:rsidRPr="006F41B2" w:rsidRDefault="00B9212B" w:rsidP="000A7539">
      <w:pPr>
        <w:spacing w:line="276" w:lineRule="auto"/>
        <w:jc w:val="both"/>
        <w:rPr>
          <w:rFonts w:ascii="Calibri Light" w:hAnsi="Calibri Light" w:cs="Calibri Light"/>
          <w:sz w:val="24"/>
          <w:szCs w:val="23"/>
        </w:rPr>
      </w:pPr>
      <w:r w:rsidRPr="006F41B2">
        <w:rPr>
          <w:rFonts w:ascii="Calibri Light" w:hAnsi="Calibri Light" w:cs="Calibri Light"/>
          <w:i/>
          <w:sz w:val="24"/>
          <w:szCs w:val="23"/>
        </w:rPr>
        <w:t>People &amp; Cork</w:t>
      </w:r>
      <w:r w:rsidRPr="006F41B2">
        <w:rPr>
          <w:rFonts w:ascii="Calibri Light" w:hAnsi="Calibri Light" w:cs="Calibri Light"/>
          <w:sz w:val="24"/>
          <w:szCs w:val="23"/>
        </w:rPr>
        <w:t xml:space="preserve"> est un projet financé par la Fondation MAVA et mis en œuvre par le WWF Bureau de l’Afrique du Nord à Tunis en partenariat avec l’Institut Sylvo-pastoral de Tabarka, la Municipalité de Tabarka et la Société Nouvelle de Liège (SNL) et en collaboration avec la Direction Générale des forêts. Le projet </w:t>
      </w:r>
      <w:r w:rsidRPr="006F41B2">
        <w:rPr>
          <w:rFonts w:ascii="Calibri Light" w:hAnsi="Calibri Light" w:cs="Calibri Light"/>
          <w:i/>
          <w:sz w:val="24"/>
          <w:szCs w:val="23"/>
        </w:rPr>
        <w:t>People &amp; Cork</w:t>
      </w:r>
      <w:r w:rsidRPr="006F41B2">
        <w:rPr>
          <w:rFonts w:ascii="Calibri Light" w:hAnsi="Calibri Light" w:cs="Calibri Light"/>
          <w:sz w:val="24"/>
          <w:szCs w:val="23"/>
        </w:rPr>
        <w:t xml:space="preserve">  est exécuté dans la région Kroumirie – Mogods (Délégations de Ghardiamou, Fernana, Ain Draham et Tabarka à Jendouba, Délégation de Nefza à Beja et Délégation de Sajnen à Bizerte).  </w:t>
      </w:r>
    </w:p>
    <w:p w14:paraId="20EDEF5C" w14:textId="77777777" w:rsidR="002969DE" w:rsidRPr="006F41B2" w:rsidRDefault="002969DE" w:rsidP="000A7539">
      <w:pPr>
        <w:spacing w:line="276" w:lineRule="auto"/>
        <w:jc w:val="both"/>
        <w:rPr>
          <w:rFonts w:ascii="Calibri Light" w:hAnsi="Calibri Light" w:cs="Calibri Light"/>
          <w:sz w:val="24"/>
          <w:szCs w:val="23"/>
        </w:rPr>
      </w:pPr>
    </w:p>
    <w:p w14:paraId="63045A16" w14:textId="77777777" w:rsidR="00B9212B" w:rsidRPr="006F41B2" w:rsidRDefault="002969DE" w:rsidP="000A7539">
      <w:pPr>
        <w:spacing w:line="276" w:lineRule="auto"/>
        <w:jc w:val="both"/>
        <w:rPr>
          <w:rFonts w:ascii="Calibri Light" w:hAnsi="Calibri Light" w:cs="Calibri Light"/>
          <w:sz w:val="24"/>
          <w:szCs w:val="23"/>
        </w:rPr>
      </w:pPr>
      <w:r w:rsidRPr="006F41B2">
        <w:rPr>
          <w:rFonts w:ascii="Calibri Light" w:hAnsi="Calibri Light" w:cs="Calibri Light"/>
          <w:sz w:val="24"/>
          <w:szCs w:val="23"/>
        </w:rPr>
        <w:t>Les o</w:t>
      </w:r>
      <w:r w:rsidR="00B9212B" w:rsidRPr="006F41B2">
        <w:rPr>
          <w:rFonts w:ascii="Calibri Light" w:hAnsi="Calibri Light" w:cs="Calibri Light"/>
          <w:sz w:val="24"/>
          <w:szCs w:val="23"/>
        </w:rPr>
        <w:t xml:space="preserve">bjectifs du </w:t>
      </w:r>
      <w:r w:rsidRPr="006F41B2">
        <w:rPr>
          <w:rFonts w:ascii="Calibri Light" w:hAnsi="Calibri Light" w:cs="Calibri Light"/>
          <w:sz w:val="24"/>
          <w:szCs w:val="23"/>
        </w:rPr>
        <w:t>projet</w:t>
      </w:r>
      <w:r w:rsidR="006F41B2">
        <w:rPr>
          <w:rFonts w:ascii="Calibri Light" w:hAnsi="Calibri Light" w:cs="Calibri Light"/>
          <w:sz w:val="24"/>
          <w:szCs w:val="23"/>
        </w:rPr>
        <w:t xml:space="preserve"> </w:t>
      </w:r>
      <w:r w:rsidR="006F41B2" w:rsidRPr="006F41B2">
        <w:rPr>
          <w:rFonts w:ascii="Calibri Light" w:hAnsi="Calibri Light" w:cs="Calibri Light"/>
          <w:i/>
          <w:sz w:val="24"/>
          <w:szCs w:val="23"/>
        </w:rPr>
        <w:t>People &amp; Cork</w:t>
      </w:r>
      <w:r w:rsidRPr="006F41B2">
        <w:rPr>
          <w:rFonts w:ascii="Calibri Light" w:hAnsi="Calibri Light" w:cs="Calibri Light"/>
          <w:sz w:val="24"/>
          <w:szCs w:val="23"/>
        </w:rPr>
        <w:t xml:space="preserve"> sont :</w:t>
      </w:r>
    </w:p>
    <w:p w14:paraId="3900EAA4" w14:textId="77777777" w:rsidR="00B9212B" w:rsidRPr="006F41B2" w:rsidRDefault="00B9212B" w:rsidP="000A7539">
      <w:pPr>
        <w:pStyle w:val="Paragraphedeliste"/>
        <w:numPr>
          <w:ilvl w:val="0"/>
          <w:numId w:val="19"/>
        </w:numPr>
        <w:jc w:val="both"/>
        <w:rPr>
          <w:rFonts w:ascii="Calibri Light" w:hAnsi="Calibri Light" w:cs="Calibri Light"/>
          <w:sz w:val="24"/>
          <w:szCs w:val="23"/>
        </w:rPr>
      </w:pPr>
      <w:r w:rsidRPr="006F41B2">
        <w:rPr>
          <w:rFonts w:ascii="Calibri Light" w:hAnsi="Calibri Light" w:cs="Calibri Light"/>
          <w:sz w:val="24"/>
          <w:szCs w:val="23"/>
        </w:rPr>
        <w:t>Promouvoir les pratiques culturelles et naturelles des utilisations traditionnelles et durables des paysages forestiers du chêne-liège en Kroumirie-Mogods.</w:t>
      </w:r>
    </w:p>
    <w:p w14:paraId="73365796" w14:textId="77777777" w:rsidR="00B9212B" w:rsidRPr="006F41B2" w:rsidRDefault="00B9212B" w:rsidP="000A7539">
      <w:pPr>
        <w:pStyle w:val="Paragraphedeliste"/>
        <w:numPr>
          <w:ilvl w:val="0"/>
          <w:numId w:val="19"/>
        </w:numPr>
        <w:jc w:val="both"/>
        <w:rPr>
          <w:rFonts w:ascii="Calibri Light" w:hAnsi="Calibri Light" w:cs="Calibri Light"/>
          <w:sz w:val="24"/>
          <w:szCs w:val="23"/>
        </w:rPr>
      </w:pPr>
      <w:r w:rsidRPr="006F41B2">
        <w:rPr>
          <w:rFonts w:ascii="Calibri Light" w:hAnsi="Calibri Light" w:cs="Calibri Light"/>
          <w:sz w:val="24"/>
          <w:szCs w:val="23"/>
        </w:rPr>
        <w:t>Valoriser le potentiel paysager naturel et culturel de la région Kroumirie-Mogods, par la communication, le plaidoyer pour des politiques de soutien à la recherche et la promotion d'initiatives économiques durables et innovantes.</w:t>
      </w:r>
    </w:p>
    <w:p w14:paraId="06CB16AC" w14:textId="77777777" w:rsidR="00FE34ED" w:rsidRPr="006F41B2" w:rsidRDefault="00FE34ED" w:rsidP="00FE34ED">
      <w:pPr>
        <w:ind w:left="360"/>
        <w:jc w:val="both"/>
        <w:rPr>
          <w:rFonts w:ascii="Calibri Light" w:hAnsi="Calibri Light" w:cs="Calibri Light"/>
          <w:sz w:val="23"/>
          <w:szCs w:val="23"/>
        </w:rPr>
      </w:pPr>
    </w:p>
    <w:p w14:paraId="38317DA8" w14:textId="77777777" w:rsidR="00FE34ED" w:rsidRPr="006F41B2" w:rsidRDefault="00FE34ED" w:rsidP="00FE34ED">
      <w:pPr>
        <w:pStyle w:val="Paragraphedeliste"/>
        <w:numPr>
          <w:ilvl w:val="0"/>
          <w:numId w:val="24"/>
        </w:numPr>
        <w:spacing w:after="0"/>
        <w:jc w:val="both"/>
        <w:rPr>
          <w:rFonts w:ascii="Calibri Light" w:hAnsi="Calibri Light" w:cs="Calibri Light"/>
          <w:b/>
          <w:bCs/>
          <w:smallCaps/>
          <w:sz w:val="26"/>
          <w:szCs w:val="26"/>
          <w:lang w:eastAsia="en-GB"/>
        </w:rPr>
      </w:pPr>
      <w:r w:rsidRPr="006F41B2">
        <w:rPr>
          <w:rFonts w:ascii="Calibri Light" w:hAnsi="Calibri Light" w:cs="Calibri Light"/>
          <w:b/>
          <w:bCs/>
          <w:smallCaps/>
          <w:sz w:val="26"/>
          <w:szCs w:val="26"/>
          <w:lang w:eastAsia="en-GB"/>
        </w:rPr>
        <w:t xml:space="preserve">Zone d’intervention </w:t>
      </w:r>
    </w:p>
    <w:p w14:paraId="5DAE6035" w14:textId="77777777" w:rsidR="00FE34ED" w:rsidRPr="006F41B2" w:rsidRDefault="00FE34ED" w:rsidP="00FE34ED">
      <w:pPr>
        <w:ind w:left="360"/>
        <w:jc w:val="both"/>
        <w:rPr>
          <w:rFonts w:ascii="Calibri Light" w:hAnsi="Calibri Light" w:cs="Calibri Light"/>
          <w:sz w:val="23"/>
          <w:szCs w:val="23"/>
        </w:rPr>
      </w:pPr>
    </w:p>
    <w:p w14:paraId="05ADCAB7" w14:textId="77777777" w:rsidR="000A7539" w:rsidRPr="006F41B2" w:rsidRDefault="00FE34ED" w:rsidP="000A7539">
      <w:pPr>
        <w:spacing w:after="0" w:line="276" w:lineRule="auto"/>
        <w:jc w:val="both"/>
        <w:rPr>
          <w:rFonts w:ascii="Calibri Light" w:hAnsi="Calibri Light" w:cs="Calibri Light"/>
          <w:sz w:val="24"/>
          <w:szCs w:val="23"/>
        </w:rPr>
      </w:pPr>
      <w:r w:rsidRPr="006F41B2">
        <w:rPr>
          <w:rFonts w:ascii="Calibri Light" w:hAnsi="Calibri Light" w:cs="Calibri Light"/>
          <w:sz w:val="24"/>
          <w:szCs w:val="23"/>
        </w:rPr>
        <w:t xml:space="preserve">Située au Nord-Ouest de la Tunisie, la zone d’études de la présente consultation est la Kroumirie – Mogods. Il s’agit d’une région qui couvre une superficie d’environ 300 000 ha. Elle s’étend d’El Feija (à la limite de la frontière tuniso-algérienne) à Ras Al Koran (à l’ouest de Bizerte) et présente l’extension du Tell algérien et du Rif marocain. Sur le plan administratif, la Kroumirie – Mogods s’étend sur trios gouvernorat et six délégations (Délégation de Ghardiamou, Fernana, Ain Draham et Tabarka à Jendouba, Délégation de Nefza à Beja et Délégation de Sajnen à Bizerte). </w:t>
      </w:r>
    </w:p>
    <w:p w14:paraId="774692D0" w14:textId="77777777" w:rsidR="00C2338C" w:rsidRPr="006F41B2" w:rsidRDefault="001B3458" w:rsidP="000A7539">
      <w:pPr>
        <w:pStyle w:val="Paragraphedeliste"/>
        <w:numPr>
          <w:ilvl w:val="0"/>
          <w:numId w:val="24"/>
        </w:numPr>
        <w:spacing w:after="0"/>
        <w:jc w:val="both"/>
        <w:rPr>
          <w:rFonts w:ascii="Calibri Light" w:hAnsi="Calibri Light" w:cs="Calibri Light"/>
          <w:b/>
          <w:bCs/>
          <w:smallCaps/>
          <w:sz w:val="26"/>
          <w:szCs w:val="26"/>
          <w:lang w:eastAsia="en-GB"/>
        </w:rPr>
      </w:pPr>
      <w:r w:rsidRPr="006F41B2">
        <w:rPr>
          <w:rFonts w:ascii="Calibri Light" w:hAnsi="Calibri Light" w:cs="Calibri Light"/>
          <w:b/>
          <w:bCs/>
          <w:smallCaps/>
          <w:sz w:val="26"/>
          <w:szCs w:val="26"/>
          <w:lang w:eastAsia="en-GB"/>
        </w:rPr>
        <w:lastRenderedPageBreak/>
        <w:t xml:space="preserve">Objectifs de la consultation </w:t>
      </w:r>
    </w:p>
    <w:p w14:paraId="697B2893" w14:textId="77777777" w:rsidR="00FE34ED" w:rsidRPr="006F41B2" w:rsidRDefault="00FE34ED" w:rsidP="00FE34ED">
      <w:pPr>
        <w:spacing w:line="276" w:lineRule="auto"/>
        <w:jc w:val="both"/>
        <w:rPr>
          <w:rFonts w:ascii="Calibri Light" w:hAnsi="Calibri Light" w:cs="Calibri Light"/>
          <w:sz w:val="24"/>
          <w:szCs w:val="23"/>
          <w:lang w:eastAsia="fr-FR"/>
        </w:rPr>
      </w:pPr>
      <w:r w:rsidRPr="006F41B2">
        <w:rPr>
          <w:rFonts w:ascii="Calibri Light" w:hAnsi="Calibri Light" w:cs="Calibri Light"/>
          <w:sz w:val="24"/>
          <w:szCs w:val="23"/>
        </w:rPr>
        <w:t>La présente mission pour la réalisation d’une formation sur l’identification du potentiel et initiatives de valorisation du chêne liège et le développement et mise en œuvre de d'emplois</w:t>
      </w:r>
      <w:r w:rsidRPr="006F41B2">
        <w:rPr>
          <w:rFonts w:ascii="Calibri Light" w:hAnsi="Calibri Light" w:cs="Calibri Light"/>
          <w:b/>
          <w:color w:val="4F6228" w:themeColor="accent3" w:themeShade="80"/>
          <w:sz w:val="32"/>
          <w:szCs w:val="24"/>
          <w:lang w:eastAsia="en-GB"/>
        </w:rPr>
        <w:t xml:space="preserve"> </w:t>
      </w:r>
      <w:r w:rsidRPr="006F41B2">
        <w:rPr>
          <w:rFonts w:ascii="Calibri Light" w:hAnsi="Calibri Light" w:cs="Calibri Light"/>
          <w:sz w:val="24"/>
          <w:szCs w:val="23"/>
          <w:lang w:eastAsia="fr-FR"/>
        </w:rPr>
        <w:t xml:space="preserve">verts, a pour objectifs : </w:t>
      </w:r>
    </w:p>
    <w:p w14:paraId="34D088B6" w14:textId="77777777" w:rsidR="006F41B2" w:rsidRPr="006F41B2" w:rsidRDefault="00A57B4C" w:rsidP="006F41B2">
      <w:pPr>
        <w:pStyle w:val="Paragraphedeliste"/>
        <w:numPr>
          <w:ilvl w:val="0"/>
          <w:numId w:val="27"/>
        </w:numPr>
        <w:shd w:val="clear" w:color="auto" w:fill="FFFFFF"/>
        <w:spacing w:before="100" w:beforeAutospacing="1" w:after="100" w:afterAutospacing="1"/>
        <w:jc w:val="both"/>
        <w:rPr>
          <w:rFonts w:ascii="Calibri Light" w:hAnsi="Calibri Light" w:cs="Calibri Light"/>
          <w:sz w:val="23"/>
          <w:szCs w:val="23"/>
        </w:rPr>
      </w:pPr>
      <w:r w:rsidRPr="006F41B2">
        <w:rPr>
          <w:rFonts w:ascii="Calibri Light" w:hAnsi="Calibri Light" w:cs="Calibri Light"/>
          <w:sz w:val="23"/>
          <w:szCs w:val="23"/>
        </w:rPr>
        <w:t xml:space="preserve">Préparer et assurer une formation de 7 jours sur l’identification du potentiel et initiatives liées à la valorisation du chêne liège pour 20 bénéficières. </w:t>
      </w:r>
    </w:p>
    <w:p w14:paraId="3F198AE1" w14:textId="77777777" w:rsidR="006F41B2" w:rsidRPr="0088346A" w:rsidRDefault="006F41B2" w:rsidP="006F41B2">
      <w:pPr>
        <w:pStyle w:val="Paragraphedeliste"/>
        <w:numPr>
          <w:ilvl w:val="0"/>
          <w:numId w:val="27"/>
        </w:numPr>
        <w:shd w:val="clear" w:color="auto" w:fill="FFFFFF"/>
        <w:spacing w:before="100" w:beforeAutospacing="1" w:after="100" w:afterAutospacing="1"/>
        <w:jc w:val="both"/>
        <w:rPr>
          <w:rFonts w:ascii="Calibri Light" w:hAnsi="Calibri Light" w:cs="Calibri Light"/>
          <w:sz w:val="23"/>
          <w:szCs w:val="23"/>
        </w:rPr>
      </w:pPr>
      <w:r w:rsidRPr="0088346A">
        <w:rPr>
          <w:rFonts w:ascii="Calibri Light" w:hAnsi="Calibri Light" w:cs="Calibri Light"/>
          <w:sz w:val="23"/>
          <w:szCs w:val="23"/>
        </w:rPr>
        <w:t xml:space="preserve">Mener </w:t>
      </w:r>
      <w:r w:rsidRPr="006F41B2">
        <w:rPr>
          <w:rFonts w:ascii="Calibri Light" w:hAnsi="Calibri Light" w:cs="Calibri Light"/>
          <w:sz w:val="23"/>
          <w:szCs w:val="23"/>
        </w:rPr>
        <w:t xml:space="preserve">la </w:t>
      </w:r>
      <w:r w:rsidRPr="0088346A">
        <w:rPr>
          <w:rFonts w:ascii="Calibri Light" w:hAnsi="Calibri Light" w:cs="Calibri Light"/>
          <w:sz w:val="23"/>
          <w:szCs w:val="23"/>
        </w:rPr>
        <w:t xml:space="preserve">session </w:t>
      </w:r>
      <w:r w:rsidRPr="006F41B2">
        <w:rPr>
          <w:rFonts w:ascii="Calibri Light" w:hAnsi="Calibri Light" w:cs="Calibri Light"/>
          <w:sz w:val="23"/>
          <w:szCs w:val="23"/>
        </w:rPr>
        <w:t>de formation d’une façon</w:t>
      </w:r>
      <w:r w:rsidRPr="0088346A">
        <w:rPr>
          <w:rFonts w:ascii="Calibri Light" w:hAnsi="Calibri Light" w:cs="Calibri Light"/>
          <w:sz w:val="23"/>
          <w:szCs w:val="23"/>
        </w:rPr>
        <w:t xml:space="preserve"> participative, basée sur des techniques d’apprentissage créatives, afin de renforcer les aptitudes des participant(e)s et favoriser leur contribution efficace à la transmission de leurs acquis</w:t>
      </w:r>
      <w:r w:rsidRPr="006F41B2">
        <w:rPr>
          <w:rFonts w:ascii="Calibri Light" w:hAnsi="Calibri Light" w:cs="Calibri Light"/>
          <w:sz w:val="23"/>
          <w:szCs w:val="23"/>
        </w:rPr>
        <w:t xml:space="preserve">. </w:t>
      </w:r>
    </w:p>
    <w:p w14:paraId="51F1AEA2" w14:textId="77777777" w:rsidR="000A7539" w:rsidRPr="006F41B2" w:rsidRDefault="00A57B4C" w:rsidP="0088346A">
      <w:pPr>
        <w:pStyle w:val="Paragraphedeliste"/>
        <w:numPr>
          <w:ilvl w:val="0"/>
          <w:numId w:val="27"/>
        </w:numPr>
        <w:shd w:val="clear" w:color="auto" w:fill="FFFFFF"/>
        <w:spacing w:before="100" w:beforeAutospacing="1" w:after="100" w:afterAutospacing="1"/>
        <w:jc w:val="both"/>
        <w:rPr>
          <w:rFonts w:ascii="Calibri Light" w:hAnsi="Calibri Light" w:cs="Calibri Light"/>
          <w:sz w:val="23"/>
          <w:szCs w:val="23"/>
        </w:rPr>
      </w:pPr>
      <w:r w:rsidRPr="006F41B2">
        <w:rPr>
          <w:rFonts w:ascii="Calibri Light" w:hAnsi="Calibri Light" w:cs="Calibri Light"/>
          <w:sz w:val="23"/>
          <w:szCs w:val="23"/>
        </w:rPr>
        <w:t>Accompagner le groupe de bénéficières à mettre en place leurs Business Canevas basés sur la valorisation du chêne liège et les pratiques culturelles qui sont liées au paysage du chêne</w:t>
      </w:r>
      <w:r w:rsidR="006F41B2" w:rsidRPr="006F41B2">
        <w:rPr>
          <w:rFonts w:ascii="Calibri Light" w:hAnsi="Calibri Light" w:cs="Calibri Light"/>
          <w:sz w:val="23"/>
          <w:szCs w:val="23"/>
        </w:rPr>
        <w:t xml:space="preserve"> liège et ceci </w:t>
      </w:r>
      <w:r w:rsidRPr="006F41B2">
        <w:rPr>
          <w:rFonts w:ascii="Calibri Light" w:hAnsi="Calibri Light" w:cs="Calibri Light"/>
          <w:sz w:val="23"/>
          <w:szCs w:val="23"/>
        </w:rPr>
        <w:t>dont la perspective de développer et mettre en œuvre  d'emplois verts. </w:t>
      </w:r>
    </w:p>
    <w:p w14:paraId="3FC54EF9" w14:textId="77777777" w:rsidR="00007BDB" w:rsidRPr="006F41B2" w:rsidRDefault="00A57B4C" w:rsidP="004C1A49">
      <w:pPr>
        <w:pStyle w:val="Paragraphedeliste"/>
        <w:numPr>
          <w:ilvl w:val="0"/>
          <w:numId w:val="27"/>
        </w:numPr>
        <w:shd w:val="clear" w:color="auto" w:fill="FFFFFF"/>
        <w:spacing w:before="100" w:beforeAutospacing="1" w:after="0" w:afterAutospacing="1"/>
        <w:jc w:val="both"/>
        <w:rPr>
          <w:rFonts w:ascii="Calibri Light" w:hAnsi="Calibri Light" w:cs="Calibri Light"/>
          <w:sz w:val="23"/>
          <w:szCs w:val="23"/>
          <w:lang w:eastAsia="en-GB"/>
        </w:rPr>
      </w:pPr>
      <w:r w:rsidRPr="006F41B2">
        <w:rPr>
          <w:rFonts w:ascii="Calibri Light" w:hAnsi="Calibri Light" w:cs="Calibri Light"/>
          <w:sz w:val="23"/>
          <w:szCs w:val="23"/>
        </w:rPr>
        <w:t xml:space="preserve">Mettre à </w:t>
      </w:r>
      <w:r w:rsidR="000A7539" w:rsidRPr="006F41B2">
        <w:rPr>
          <w:rFonts w:ascii="Calibri Light" w:hAnsi="Calibri Light" w:cs="Calibri Light"/>
          <w:sz w:val="23"/>
          <w:szCs w:val="23"/>
        </w:rPr>
        <w:t>disposition</w:t>
      </w:r>
      <w:r w:rsidRPr="006F41B2">
        <w:rPr>
          <w:rFonts w:ascii="Calibri Light" w:hAnsi="Calibri Light" w:cs="Calibri Light"/>
          <w:sz w:val="23"/>
          <w:szCs w:val="23"/>
        </w:rPr>
        <w:t xml:space="preserve"> des bénéficières à la </w:t>
      </w:r>
      <w:r w:rsidR="006F41B2" w:rsidRPr="006F41B2">
        <w:rPr>
          <w:rFonts w:ascii="Calibri Light" w:hAnsi="Calibri Light" w:cs="Calibri Light"/>
          <w:sz w:val="23"/>
          <w:szCs w:val="23"/>
        </w:rPr>
        <w:t xml:space="preserve">fin de la </w:t>
      </w:r>
      <w:r w:rsidRPr="006F41B2">
        <w:rPr>
          <w:rFonts w:ascii="Calibri Light" w:hAnsi="Calibri Light" w:cs="Calibri Light"/>
          <w:sz w:val="23"/>
          <w:szCs w:val="23"/>
        </w:rPr>
        <w:t xml:space="preserve">formation un support </w:t>
      </w:r>
      <w:r w:rsidR="006F41B2" w:rsidRPr="006F41B2">
        <w:rPr>
          <w:rFonts w:ascii="Calibri Light" w:hAnsi="Calibri Light" w:cs="Calibri Light"/>
          <w:sz w:val="23"/>
          <w:szCs w:val="23"/>
        </w:rPr>
        <w:t xml:space="preserve">de cours </w:t>
      </w:r>
      <w:r w:rsidRPr="006F41B2">
        <w:rPr>
          <w:rFonts w:ascii="Calibri Light" w:hAnsi="Calibri Light" w:cs="Calibri Light"/>
          <w:sz w:val="23"/>
          <w:szCs w:val="23"/>
        </w:rPr>
        <w:t>formation</w:t>
      </w:r>
      <w:r w:rsidR="000A7539" w:rsidRPr="006F41B2">
        <w:rPr>
          <w:rFonts w:ascii="Calibri Light" w:hAnsi="Calibri Light" w:cs="Calibri Light"/>
          <w:sz w:val="23"/>
          <w:szCs w:val="23"/>
        </w:rPr>
        <w:t xml:space="preserve">. </w:t>
      </w:r>
    </w:p>
    <w:p w14:paraId="0F73834C" w14:textId="77777777" w:rsidR="003A4E5E" w:rsidRPr="006F41B2" w:rsidRDefault="003A4E5E" w:rsidP="006F41B2">
      <w:pPr>
        <w:rPr>
          <w:sz w:val="4"/>
        </w:rPr>
      </w:pPr>
    </w:p>
    <w:p w14:paraId="5D80B01B" w14:textId="77777777" w:rsidR="0042710D" w:rsidRPr="006F41B2" w:rsidRDefault="0042710D" w:rsidP="00FE34ED">
      <w:pPr>
        <w:pStyle w:val="Paragraphedeliste"/>
        <w:numPr>
          <w:ilvl w:val="1"/>
          <w:numId w:val="24"/>
        </w:numPr>
        <w:spacing w:after="0"/>
        <w:jc w:val="both"/>
        <w:rPr>
          <w:rFonts w:ascii="Calibri Light" w:hAnsi="Calibri Light" w:cs="Calibri Light"/>
          <w:b/>
          <w:bCs/>
          <w:smallCaps/>
          <w:sz w:val="26"/>
          <w:szCs w:val="26"/>
          <w:lang w:eastAsia="en-GB"/>
        </w:rPr>
      </w:pPr>
      <w:r w:rsidRPr="006F41B2">
        <w:rPr>
          <w:rFonts w:ascii="Calibri Light" w:hAnsi="Calibri Light" w:cs="Calibri Light"/>
          <w:b/>
          <w:bCs/>
          <w:smallCaps/>
          <w:sz w:val="26"/>
          <w:szCs w:val="26"/>
          <w:lang w:eastAsia="en-GB"/>
        </w:rPr>
        <w:t xml:space="preserve">Durée de l’étude et phasage </w:t>
      </w:r>
    </w:p>
    <w:p w14:paraId="2CF0F02C" w14:textId="77777777" w:rsidR="0042710D" w:rsidRPr="006F41B2" w:rsidRDefault="0042710D" w:rsidP="004C1A49">
      <w:pPr>
        <w:spacing w:after="0" w:line="276" w:lineRule="auto"/>
        <w:ind w:left="142"/>
        <w:jc w:val="both"/>
        <w:rPr>
          <w:rFonts w:ascii="Calibri Light" w:eastAsia="Times New Roman" w:hAnsi="Calibri Light" w:cs="Calibri Light"/>
          <w:b/>
          <w:bCs/>
          <w:caps/>
          <w:lang w:eastAsia="en-GB"/>
        </w:rPr>
      </w:pPr>
    </w:p>
    <w:tbl>
      <w:tblPr>
        <w:tblW w:w="0" w:type="auto"/>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3767"/>
        <w:gridCol w:w="222"/>
        <w:gridCol w:w="3510"/>
        <w:gridCol w:w="1553"/>
      </w:tblGrid>
      <w:tr w:rsidR="0001788F" w:rsidRPr="006F41B2" w14:paraId="4F742C90" w14:textId="77777777" w:rsidTr="0001788F">
        <w:trPr>
          <w:trHeight w:val="57"/>
        </w:trPr>
        <w:tc>
          <w:tcPr>
            <w:tcW w:w="0" w:type="auto"/>
            <w:shd w:val="clear" w:color="auto" w:fill="9BBB59"/>
            <w:vAlign w:val="center"/>
          </w:tcPr>
          <w:p w14:paraId="323AA532" w14:textId="77777777" w:rsidR="0042710D" w:rsidRPr="006F41B2" w:rsidRDefault="0042710D" w:rsidP="0001788F">
            <w:pPr>
              <w:spacing w:before="60" w:line="276" w:lineRule="auto"/>
              <w:jc w:val="center"/>
              <w:rPr>
                <w:rFonts w:ascii="Calibri Light" w:hAnsi="Calibri Light" w:cs="Calibri Light"/>
                <w:b/>
                <w:bCs/>
                <w:color w:val="FFFFFF"/>
                <w:sz w:val="24"/>
              </w:rPr>
            </w:pPr>
            <w:r w:rsidRPr="006F41B2">
              <w:rPr>
                <w:rFonts w:ascii="Calibri Light" w:hAnsi="Calibri Light" w:cs="Calibri Light"/>
                <w:b/>
                <w:bCs/>
                <w:color w:val="FFFFFF"/>
                <w:sz w:val="24"/>
              </w:rPr>
              <w:t>Tâches</w:t>
            </w:r>
          </w:p>
        </w:tc>
        <w:tc>
          <w:tcPr>
            <w:tcW w:w="0" w:type="auto"/>
            <w:shd w:val="clear" w:color="auto" w:fill="9BBB59"/>
            <w:vAlign w:val="center"/>
          </w:tcPr>
          <w:p w14:paraId="0EE04782" w14:textId="77777777" w:rsidR="0042710D" w:rsidRPr="006F41B2" w:rsidRDefault="0042710D" w:rsidP="0001788F">
            <w:pPr>
              <w:spacing w:before="60" w:line="276" w:lineRule="auto"/>
              <w:jc w:val="center"/>
              <w:rPr>
                <w:rFonts w:ascii="Calibri Light" w:hAnsi="Calibri Light" w:cs="Calibri Light"/>
                <w:b/>
                <w:bCs/>
                <w:color w:val="FFFFFF"/>
                <w:sz w:val="24"/>
              </w:rPr>
            </w:pPr>
          </w:p>
        </w:tc>
        <w:tc>
          <w:tcPr>
            <w:tcW w:w="0" w:type="auto"/>
            <w:shd w:val="clear" w:color="auto" w:fill="9BBB59"/>
            <w:vAlign w:val="center"/>
          </w:tcPr>
          <w:p w14:paraId="4D23FF9F" w14:textId="77777777" w:rsidR="0042710D" w:rsidRPr="006F41B2" w:rsidRDefault="0042710D" w:rsidP="0001788F">
            <w:pPr>
              <w:spacing w:before="60" w:line="276" w:lineRule="auto"/>
              <w:jc w:val="center"/>
              <w:rPr>
                <w:rFonts w:ascii="Calibri Light" w:hAnsi="Calibri Light" w:cs="Calibri Light"/>
                <w:b/>
                <w:bCs/>
                <w:color w:val="FFFFFF"/>
                <w:sz w:val="24"/>
              </w:rPr>
            </w:pPr>
            <w:r w:rsidRPr="006F41B2">
              <w:rPr>
                <w:rFonts w:ascii="Calibri Light" w:hAnsi="Calibri Light" w:cs="Calibri Light"/>
                <w:b/>
                <w:bCs/>
                <w:color w:val="FFFFFF"/>
                <w:sz w:val="24"/>
              </w:rPr>
              <w:t>Livrables</w:t>
            </w:r>
          </w:p>
        </w:tc>
        <w:tc>
          <w:tcPr>
            <w:tcW w:w="0" w:type="auto"/>
            <w:shd w:val="clear" w:color="auto" w:fill="9BBB59"/>
            <w:vAlign w:val="center"/>
          </w:tcPr>
          <w:p w14:paraId="791255D8" w14:textId="77777777" w:rsidR="0042710D" w:rsidRPr="006F41B2" w:rsidRDefault="000A7539" w:rsidP="0001788F">
            <w:pPr>
              <w:spacing w:before="60" w:line="276" w:lineRule="auto"/>
              <w:jc w:val="center"/>
              <w:rPr>
                <w:rFonts w:ascii="Calibri Light" w:hAnsi="Calibri Light" w:cs="Calibri Light"/>
                <w:b/>
                <w:bCs/>
                <w:color w:val="FFFFFF"/>
                <w:sz w:val="24"/>
              </w:rPr>
            </w:pPr>
            <w:r w:rsidRPr="006F41B2">
              <w:rPr>
                <w:rFonts w:ascii="Calibri Light" w:hAnsi="Calibri Light" w:cs="Calibri Light"/>
                <w:b/>
                <w:bCs/>
                <w:color w:val="FFFFFF"/>
                <w:sz w:val="24"/>
              </w:rPr>
              <w:t xml:space="preserve">Nombre </w:t>
            </w:r>
            <w:r w:rsidR="0001788F" w:rsidRPr="006F41B2">
              <w:rPr>
                <w:rFonts w:ascii="Calibri Light" w:hAnsi="Calibri Light" w:cs="Calibri Light"/>
                <w:b/>
                <w:bCs/>
                <w:color w:val="FFFFFF"/>
                <w:sz w:val="24"/>
              </w:rPr>
              <w:t>H/J</w:t>
            </w:r>
            <w:r w:rsidRPr="006F41B2">
              <w:rPr>
                <w:rFonts w:ascii="Calibri Light" w:hAnsi="Calibri Light" w:cs="Calibri Light"/>
                <w:b/>
                <w:bCs/>
                <w:color w:val="FFFFFF"/>
                <w:sz w:val="24"/>
              </w:rPr>
              <w:t xml:space="preserve"> estimatifs</w:t>
            </w:r>
          </w:p>
        </w:tc>
      </w:tr>
      <w:tr w:rsidR="0001788F" w:rsidRPr="006F41B2" w14:paraId="6C9998A7" w14:textId="77777777" w:rsidTr="0001788F">
        <w:trPr>
          <w:trHeight w:val="57"/>
        </w:trPr>
        <w:tc>
          <w:tcPr>
            <w:tcW w:w="0" w:type="auto"/>
            <w:tcBorders>
              <w:top w:val="single" w:sz="8" w:space="0" w:color="9BBB59"/>
              <w:left w:val="single" w:sz="8" w:space="0" w:color="9BBB59"/>
              <w:bottom w:val="single" w:sz="8" w:space="0" w:color="9BBB59"/>
            </w:tcBorders>
            <w:vAlign w:val="center"/>
          </w:tcPr>
          <w:p w14:paraId="36DE7C23" w14:textId="77777777" w:rsidR="000A7539" w:rsidRPr="006F41B2" w:rsidRDefault="000A7539" w:rsidP="0001788F">
            <w:pPr>
              <w:spacing w:before="60" w:line="276" w:lineRule="auto"/>
              <w:rPr>
                <w:rFonts w:ascii="Calibri Light" w:hAnsi="Calibri Light" w:cs="Calibri Light"/>
                <w:b/>
                <w:bCs/>
              </w:rPr>
            </w:pPr>
            <w:r w:rsidRPr="006F41B2">
              <w:rPr>
                <w:rFonts w:ascii="Calibri Light" w:hAnsi="Calibri Light" w:cs="Calibri Light"/>
                <w:bCs/>
              </w:rPr>
              <w:t xml:space="preserve">Réunion avec coordination et de planification de la mission </w:t>
            </w:r>
          </w:p>
        </w:tc>
        <w:tc>
          <w:tcPr>
            <w:tcW w:w="0" w:type="auto"/>
            <w:tcBorders>
              <w:top w:val="single" w:sz="8" w:space="0" w:color="9BBB59"/>
              <w:bottom w:val="single" w:sz="8" w:space="0" w:color="9BBB59"/>
            </w:tcBorders>
          </w:tcPr>
          <w:p w14:paraId="104D0CCE" w14:textId="77777777" w:rsidR="000A7539" w:rsidRPr="006F41B2" w:rsidRDefault="000A7539" w:rsidP="00E563CA">
            <w:pPr>
              <w:spacing w:before="60" w:line="276" w:lineRule="auto"/>
              <w:jc w:val="both"/>
              <w:rPr>
                <w:rFonts w:ascii="Calibri Light" w:hAnsi="Calibri Light" w:cs="Calibri Light"/>
              </w:rPr>
            </w:pPr>
          </w:p>
        </w:tc>
        <w:tc>
          <w:tcPr>
            <w:tcW w:w="0" w:type="auto"/>
            <w:tcBorders>
              <w:top w:val="single" w:sz="8" w:space="0" w:color="9BBB59"/>
              <w:bottom w:val="single" w:sz="8" w:space="0" w:color="9BBB59"/>
            </w:tcBorders>
            <w:vAlign w:val="center"/>
          </w:tcPr>
          <w:p w14:paraId="76F0F640" w14:textId="77777777" w:rsidR="000A7539" w:rsidRPr="006F41B2" w:rsidRDefault="000A7539" w:rsidP="0001788F">
            <w:pPr>
              <w:pStyle w:val="Paragraphedeliste"/>
              <w:numPr>
                <w:ilvl w:val="0"/>
                <w:numId w:val="19"/>
              </w:numPr>
              <w:spacing w:after="0"/>
              <w:rPr>
                <w:rFonts w:ascii="Calibri Light" w:hAnsi="Calibri Light" w:cs="Calibri Light"/>
              </w:rPr>
            </w:pPr>
            <w:r w:rsidRPr="006F41B2">
              <w:rPr>
                <w:rFonts w:ascii="Calibri Light" w:hAnsi="Calibri Light" w:cs="Calibri Light"/>
              </w:rPr>
              <w:t xml:space="preserve">Note méthodologique révisée et détaillée </w:t>
            </w:r>
          </w:p>
          <w:p w14:paraId="1523F707" w14:textId="77777777" w:rsidR="000A7539" w:rsidRPr="006F41B2" w:rsidRDefault="000A7539" w:rsidP="0001788F">
            <w:pPr>
              <w:pStyle w:val="Paragraphedeliste"/>
              <w:numPr>
                <w:ilvl w:val="0"/>
                <w:numId w:val="19"/>
              </w:numPr>
              <w:spacing w:after="0"/>
              <w:rPr>
                <w:rFonts w:ascii="Calibri Light" w:hAnsi="Calibri Light" w:cs="Calibri Light"/>
              </w:rPr>
            </w:pPr>
            <w:r w:rsidRPr="006F41B2">
              <w:rPr>
                <w:rFonts w:ascii="Calibri Light" w:hAnsi="Calibri Light" w:cs="Calibri Light"/>
              </w:rPr>
              <w:t xml:space="preserve">Planning de la mission </w:t>
            </w:r>
          </w:p>
        </w:tc>
        <w:tc>
          <w:tcPr>
            <w:tcW w:w="0" w:type="auto"/>
            <w:tcBorders>
              <w:top w:val="single" w:sz="8" w:space="0" w:color="9BBB59"/>
              <w:bottom w:val="single" w:sz="8" w:space="0" w:color="9BBB59"/>
              <w:right w:val="single" w:sz="8" w:space="0" w:color="9BBB59"/>
            </w:tcBorders>
          </w:tcPr>
          <w:p w14:paraId="1FC89219" w14:textId="77777777" w:rsidR="000A7539" w:rsidRPr="006F41B2" w:rsidRDefault="000A7539" w:rsidP="00CC0D49">
            <w:pPr>
              <w:spacing w:before="60" w:line="276" w:lineRule="auto"/>
              <w:jc w:val="both"/>
              <w:rPr>
                <w:rFonts w:ascii="Calibri Light" w:hAnsi="Calibri Light" w:cs="Calibri Light"/>
              </w:rPr>
            </w:pPr>
          </w:p>
        </w:tc>
      </w:tr>
      <w:tr w:rsidR="0001788F" w:rsidRPr="006F41B2" w14:paraId="28379B83" w14:textId="77777777" w:rsidTr="0001788F">
        <w:trPr>
          <w:trHeight w:val="57"/>
        </w:trPr>
        <w:tc>
          <w:tcPr>
            <w:tcW w:w="0" w:type="auto"/>
            <w:vAlign w:val="center"/>
          </w:tcPr>
          <w:p w14:paraId="5B823B1F" w14:textId="77777777" w:rsidR="000A7539" w:rsidRPr="006F41B2" w:rsidRDefault="000A7539" w:rsidP="0001788F">
            <w:pPr>
              <w:spacing w:before="60" w:line="276" w:lineRule="auto"/>
              <w:rPr>
                <w:rFonts w:ascii="Calibri Light" w:hAnsi="Calibri Light" w:cs="Calibri Light"/>
                <w:bCs/>
              </w:rPr>
            </w:pPr>
            <w:r w:rsidRPr="006F41B2">
              <w:rPr>
                <w:rFonts w:ascii="Calibri Light" w:hAnsi="Calibri Light" w:cs="Calibri Light"/>
                <w:bCs/>
              </w:rPr>
              <w:t xml:space="preserve">Préparation des supports et outils pédagogiques nécessaires pour la réalisation de la formation </w:t>
            </w:r>
          </w:p>
        </w:tc>
        <w:tc>
          <w:tcPr>
            <w:tcW w:w="0" w:type="auto"/>
          </w:tcPr>
          <w:p w14:paraId="2E23093A" w14:textId="77777777" w:rsidR="000A7539" w:rsidRPr="006F41B2" w:rsidRDefault="000A7539" w:rsidP="00CC0D49">
            <w:pPr>
              <w:spacing w:before="60" w:line="276" w:lineRule="auto"/>
              <w:jc w:val="both"/>
              <w:rPr>
                <w:rFonts w:ascii="Calibri Light" w:hAnsi="Calibri Light" w:cs="Calibri Light"/>
              </w:rPr>
            </w:pPr>
          </w:p>
        </w:tc>
        <w:tc>
          <w:tcPr>
            <w:tcW w:w="0" w:type="auto"/>
            <w:vAlign w:val="center"/>
          </w:tcPr>
          <w:p w14:paraId="1125BE4E" w14:textId="77777777" w:rsidR="000A7539" w:rsidRPr="006F41B2" w:rsidRDefault="000A7539" w:rsidP="0001788F">
            <w:pPr>
              <w:pStyle w:val="Paragraphedeliste"/>
              <w:numPr>
                <w:ilvl w:val="0"/>
                <w:numId w:val="19"/>
              </w:numPr>
              <w:spacing w:after="0"/>
              <w:rPr>
                <w:rFonts w:ascii="Calibri Light" w:hAnsi="Calibri Light" w:cs="Calibri Light"/>
              </w:rPr>
            </w:pPr>
            <w:r w:rsidRPr="006F41B2">
              <w:rPr>
                <w:rFonts w:ascii="Calibri Light" w:hAnsi="Calibri Light" w:cs="Calibri Light"/>
              </w:rPr>
              <w:t xml:space="preserve">Supports et outils de formation </w:t>
            </w:r>
          </w:p>
        </w:tc>
        <w:tc>
          <w:tcPr>
            <w:tcW w:w="0" w:type="auto"/>
          </w:tcPr>
          <w:p w14:paraId="70026DB5" w14:textId="77777777" w:rsidR="000A7539" w:rsidRPr="006F41B2" w:rsidRDefault="000A7539" w:rsidP="00CC0D49">
            <w:pPr>
              <w:spacing w:before="60" w:line="276" w:lineRule="auto"/>
              <w:jc w:val="both"/>
              <w:rPr>
                <w:rFonts w:ascii="Calibri Light" w:hAnsi="Calibri Light" w:cs="Calibri Light"/>
              </w:rPr>
            </w:pPr>
            <w:r w:rsidRPr="006F41B2">
              <w:rPr>
                <w:rFonts w:ascii="Calibri Light" w:hAnsi="Calibri Light" w:cs="Calibri Light"/>
              </w:rPr>
              <w:t xml:space="preserve">2 jours </w:t>
            </w:r>
          </w:p>
        </w:tc>
      </w:tr>
      <w:tr w:rsidR="0001788F" w:rsidRPr="006F41B2" w14:paraId="575E51B0" w14:textId="77777777" w:rsidTr="0001788F">
        <w:trPr>
          <w:trHeight w:val="57"/>
        </w:trPr>
        <w:tc>
          <w:tcPr>
            <w:tcW w:w="0" w:type="auto"/>
            <w:tcBorders>
              <w:top w:val="single" w:sz="8" w:space="0" w:color="9BBB59"/>
              <w:left w:val="single" w:sz="8" w:space="0" w:color="9BBB59"/>
              <w:bottom w:val="single" w:sz="8" w:space="0" w:color="9BBB59"/>
            </w:tcBorders>
            <w:vAlign w:val="center"/>
          </w:tcPr>
          <w:p w14:paraId="7855B3A6" w14:textId="77777777" w:rsidR="000A7539" w:rsidRPr="006F41B2" w:rsidRDefault="000A7539" w:rsidP="0001788F">
            <w:pPr>
              <w:spacing w:before="60" w:line="276" w:lineRule="auto"/>
              <w:rPr>
                <w:rFonts w:ascii="Calibri Light" w:hAnsi="Calibri Light" w:cs="Calibri Light"/>
                <w:bCs/>
              </w:rPr>
            </w:pPr>
            <w:r w:rsidRPr="006F41B2">
              <w:rPr>
                <w:rFonts w:ascii="Calibri Light" w:hAnsi="Calibri Light" w:cs="Calibri Light"/>
                <w:bCs/>
              </w:rPr>
              <w:t xml:space="preserve">Réalisation de la formation </w:t>
            </w:r>
          </w:p>
        </w:tc>
        <w:tc>
          <w:tcPr>
            <w:tcW w:w="0" w:type="auto"/>
            <w:tcBorders>
              <w:top w:val="single" w:sz="8" w:space="0" w:color="9BBB59"/>
              <w:bottom w:val="single" w:sz="8" w:space="0" w:color="9BBB59"/>
            </w:tcBorders>
          </w:tcPr>
          <w:p w14:paraId="0AD9D6F4" w14:textId="77777777" w:rsidR="000A7539" w:rsidRPr="006F41B2" w:rsidRDefault="000A7539" w:rsidP="00CC0D49">
            <w:pPr>
              <w:spacing w:before="60" w:line="276" w:lineRule="auto"/>
              <w:jc w:val="both"/>
              <w:rPr>
                <w:rFonts w:ascii="Calibri Light" w:hAnsi="Calibri Light" w:cs="Calibri Light"/>
              </w:rPr>
            </w:pPr>
          </w:p>
        </w:tc>
        <w:tc>
          <w:tcPr>
            <w:tcW w:w="0" w:type="auto"/>
            <w:tcBorders>
              <w:top w:val="single" w:sz="8" w:space="0" w:color="9BBB59"/>
              <w:bottom w:val="single" w:sz="8" w:space="0" w:color="9BBB59"/>
            </w:tcBorders>
            <w:vAlign w:val="center"/>
          </w:tcPr>
          <w:p w14:paraId="6217F4A1" w14:textId="77777777" w:rsidR="000A7539" w:rsidRPr="006F41B2" w:rsidRDefault="000A7539" w:rsidP="0001788F">
            <w:pPr>
              <w:pStyle w:val="Paragraphedeliste"/>
              <w:numPr>
                <w:ilvl w:val="0"/>
                <w:numId w:val="19"/>
              </w:numPr>
              <w:spacing w:after="0"/>
              <w:rPr>
                <w:rFonts w:ascii="Calibri Light" w:hAnsi="Calibri Light" w:cs="Calibri Light"/>
              </w:rPr>
            </w:pPr>
            <w:r w:rsidRPr="006F41B2">
              <w:rPr>
                <w:rFonts w:ascii="Calibri Light" w:hAnsi="Calibri Light" w:cs="Calibri Light"/>
              </w:rPr>
              <w:t xml:space="preserve">Tenue de la formation </w:t>
            </w:r>
          </w:p>
          <w:p w14:paraId="4C10A1D9" w14:textId="77777777" w:rsidR="000A7539" w:rsidRPr="006F41B2" w:rsidRDefault="000A7539" w:rsidP="0001788F">
            <w:pPr>
              <w:pStyle w:val="Paragraphedeliste"/>
              <w:numPr>
                <w:ilvl w:val="0"/>
                <w:numId w:val="19"/>
              </w:numPr>
              <w:spacing w:after="0"/>
              <w:rPr>
                <w:rFonts w:ascii="Calibri Light" w:hAnsi="Calibri Light" w:cs="Calibri Light"/>
              </w:rPr>
            </w:pPr>
            <w:r w:rsidRPr="006F41B2">
              <w:rPr>
                <w:rFonts w:ascii="Calibri Light" w:hAnsi="Calibri Light" w:cs="Calibri Light"/>
              </w:rPr>
              <w:t>Réalisation des tests d’évaluation pré et post formation</w:t>
            </w:r>
          </w:p>
        </w:tc>
        <w:tc>
          <w:tcPr>
            <w:tcW w:w="0" w:type="auto"/>
            <w:tcBorders>
              <w:top w:val="single" w:sz="8" w:space="0" w:color="9BBB59"/>
              <w:bottom w:val="single" w:sz="8" w:space="0" w:color="9BBB59"/>
              <w:right w:val="single" w:sz="8" w:space="0" w:color="9BBB59"/>
            </w:tcBorders>
          </w:tcPr>
          <w:p w14:paraId="351DE81C" w14:textId="77777777" w:rsidR="000A7539" w:rsidRPr="006F41B2" w:rsidRDefault="000A7539" w:rsidP="00CC0D49">
            <w:pPr>
              <w:spacing w:before="60" w:line="276" w:lineRule="auto"/>
              <w:jc w:val="both"/>
              <w:rPr>
                <w:rFonts w:ascii="Calibri Light" w:hAnsi="Calibri Light" w:cs="Calibri Light"/>
              </w:rPr>
            </w:pPr>
            <w:r w:rsidRPr="006F41B2">
              <w:rPr>
                <w:rFonts w:ascii="Calibri Light" w:hAnsi="Calibri Light" w:cs="Calibri Light"/>
              </w:rPr>
              <w:t xml:space="preserve">7 jours </w:t>
            </w:r>
          </w:p>
        </w:tc>
      </w:tr>
      <w:tr w:rsidR="0001788F" w:rsidRPr="006F41B2" w14:paraId="689DD1A4" w14:textId="77777777" w:rsidTr="0001788F">
        <w:trPr>
          <w:trHeight w:val="57"/>
        </w:trPr>
        <w:tc>
          <w:tcPr>
            <w:tcW w:w="0" w:type="auto"/>
            <w:vAlign w:val="center"/>
          </w:tcPr>
          <w:p w14:paraId="5870ACC5" w14:textId="77777777" w:rsidR="000A7539" w:rsidRPr="006F41B2" w:rsidRDefault="000A7539" w:rsidP="0001788F">
            <w:pPr>
              <w:spacing w:before="60" w:line="276" w:lineRule="auto"/>
              <w:rPr>
                <w:rFonts w:ascii="Calibri Light" w:hAnsi="Calibri Light" w:cs="Calibri Light"/>
                <w:bCs/>
              </w:rPr>
            </w:pPr>
            <w:r w:rsidRPr="006F41B2">
              <w:rPr>
                <w:rFonts w:ascii="Calibri Light" w:hAnsi="Calibri Light" w:cs="Calibri Light"/>
                <w:bCs/>
              </w:rPr>
              <w:t xml:space="preserve">Rédaction du rapport de formation </w:t>
            </w:r>
          </w:p>
        </w:tc>
        <w:tc>
          <w:tcPr>
            <w:tcW w:w="0" w:type="auto"/>
          </w:tcPr>
          <w:p w14:paraId="75A0E79E" w14:textId="77777777" w:rsidR="000A7539" w:rsidRPr="006F41B2" w:rsidRDefault="000A7539" w:rsidP="00CC0D49">
            <w:pPr>
              <w:spacing w:before="60" w:line="276" w:lineRule="auto"/>
              <w:jc w:val="both"/>
              <w:rPr>
                <w:rFonts w:ascii="Calibri Light" w:hAnsi="Calibri Light" w:cs="Calibri Light"/>
              </w:rPr>
            </w:pPr>
          </w:p>
        </w:tc>
        <w:tc>
          <w:tcPr>
            <w:tcW w:w="0" w:type="auto"/>
            <w:vMerge w:val="restart"/>
            <w:vAlign w:val="center"/>
          </w:tcPr>
          <w:p w14:paraId="38E28160" w14:textId="77777777" w:rsidR="000A7539" w:rsidRPr="006F41B2" w:rsidRDefault="0001788F" w:rsidP="0001788F">
            <w:pPr>
              <w:pStyle w:val="Paragraphedeliste"/>
              <w:spacing w:after="0"/>
              <w:rPr>
                <w:rFonts w:ascii="Calibri Light" w:hAnsi="Calibri Light" w:cs="Calibri Light"/>
              </w:rPr>
            </w:pPr>
            <w:r w:rsidRPr="006F41B2">
              <w:rPr>
                <w:rFonts w:ascii="Calibri Light" w:hAnsi="Calibri Light" w:cs="Calibri Light"/>
              </w:rPr>
              <w:t xml:space="preserve">Rapport de formation </w:t>
            </w:r>
          </w:p>
          <w:p w14:paraId="648A05C8" w14:textId="77777777" w:rsidR="0001788F" w:rsidRPr="006F41B2" w:rsidRDefault="0001788F" w:rsidP="0001788F">
            <w:pPr>
              <w:pStyle w:val="Paragraphedeliste"/>
              <w:spacing w:after="0"/>
              <w:rPr>
                <w:rFonts w:ascii="Calibri Light" w:hAnsi="Calibri Light" w:cs="Calibri Light"/>
              </w:rPr>
            </w:pPr>
            <w:r w:rsidRPr="006F41B2">
              <w:rPr>
                <w:rFonts w:ascii="Calibri Light" w:hAnsi="Calibri Light" w:cs="Calibri Light"/>
              </w:rPr>
              <w:t xml:space="preserve">Support de cours </w:t>
            </w:r>
          </w:p>
        </w:tc>
        <w:tc>
          <w:tcPr>
            <w:tcW w:w="0" w:type="auto"/>
            <w:vMerge w:val="restart"/>
          </w:tcPr>
          <w:p w14:paraId="1E0CB58E" w14:textId="77777777" w:rsidR="000A7539" w:rsidRPr="006F41B2" w:rsidRDefault="0001788F" w:rsidP="00E563CA">
            <w:pPr>
              <w:spacing w:before="60" w:line="276" w:lineRule="auto"/>
              <w:jc w:val="both"/>
              <w:rPr>
                <w:rFonts w:ascii="Calibri Light" w:hAnsi="Calibri Light" w:cs="Calibri Light"/>
              </w:rPr>
            </w:pPr>
            <w:r w:rsidRPr="006F41B2">
              <w:rPr>
                <w:rFonts w:ascii="Calibri Light" w:hAnsi="Calibri Light" w:cs="Calibri Light"/>
              </w:rPr>
              <w:t>3</w:t>
            </w:r>
            <w:r w:rsidR="000A7539" w:rsidRPr="006F41B2">
              <w:rPr>
                <w:rFonts w:ascii="Calibri Light" w:hAnsi="Calibri Light" w:cs="Calibri Light"/>
              </w:rPr>
              <w:t xml:space="preserve"> jours </w:t>
            </w:r>
          </w:p>
        </w:tc>
      </w:tr>
      <w:tr w:rsidR="0001788F" w:rsidRPr="006F41B2" w14:paraId="636A14DF" w14:textId="77777777" w:rsidTr="0001788F">
        <w:trPr>
          <w:trHeight w:val="57"/>
        </w:trPr>
        <w:tc>
          <w:tcPr>
            <w:tcW w:w="0" w:type="auto"/>
            <w:tcBorders>
              <w:top w:val="single" w:sz="8" w:space="0" w:color="9BBB59"/>
              <w:left w:val="single" w:sz="8" w:space="0" w:color="9BBB59"/>
              <w:bottom w:val="single" w:sz="8" w:space="0" w:color="9BBB59"/>
            </w:tcBorders>
            <w:vAlign w:val="center"/>
          </w:tcPr>
          <w:p w14:paraId="09805E3E" w14:textId="77777777" w:rsidR="000A7539" w:rsidRPr="006F41B2" w:rsidRDefault="000A7539" w:rsidP="0001788F">
            <w:pPr>
              <w:spacing w:before="60" w:line="276" w:lineRule="auto"/>
              <w:rPr>
                <w:rFonts w:ascii="Calibri Light" w:hAnsi="Calibri Light" w:cs="Calibri Light"/>
                <w:b/>
                <w:bCs/>
              </w:rPr>
            </w:pPr>
            <w:r w:rsidRPr="006F41B2">
              <w:rPr>
                <w:rFonts w:ascii="Calibri Light" w:hAnsi="Calibri Light" w:cs="Calibri Light"/>
                <w:bCs/>
              </w:rPr>
              <w:t xml:space="preserve">Rédaction de support de cours aux bénéficières </w:t>
            </w:r>
          </w:p>
        </w:tc>
        <w:tc>
          <w:tcPr>
            <w:tcW w:w="0" w:type="auto"/>
            <w:tcBorders>
              <w:top w:val="single" w:sz="8" w:space="0" w:color="9BBB59"/>
              <w:bottom w:val="single" w:sz="8" w:space="0" w:color="9BBB59"/>
            </w:tcBorders>
          </w:tcPr>
          <w:p w14:paraId="1CAC25F3" w14:textId="77777777" w:rsidR="000A7539" w:rsidRPr="006F41B2" w:rsidRDefault="000A7539" w:rsidP="00CC0D49">
            <w:pPr>
              <w:spacing w:before="60" w:line="276" w:lineRule="auto"/>
              <w:jc w:val="both"/>
              <w:rPr>
                <w:rFonts w:ascii="Calibri Light" w:hAnsi="Calibri Light" w:cs="Calibri Light"/>
              </w:rPr>
            </w:pPr>
          </w:p>
        </w:tc>
        <w:tc>
          <w:tcPr>
            <w:tcW w:w="0" w:type="auto"/>
            <w:vMerge/>
            <w:tcBorders>
              <w:top w:val="single" w:sz="8" w:space="0" w:color="9BBB59"/>
              <w:bottom w:val="single" w:sz="8" w:space="0" w:color="9BBB59"/>
            </w:tcBorders>
          </w:tcPr>
          <w:p w14:paraId="1338A250" w14:textId="77777777" w:rsidR="000A7539" w:rsidRPr="006F41B2" w:rsidRDefault="000A7539" w:rsidP="00CC0D49">
            <w:pPr>
              <w:pStyle w:val="Paragraphedeliste"/>
              <w:numPr>
                <w:ilvl w:val="0"/>
                <w:numId w:val="19"/>
              </w:numPr>
              <w:spacing w:after="0"/>
              <w:rPr>
                <w:rFonts w:ascii="Calibri Light" w:hAnsi="Calibri Light" w:cs="Calibri Light"/>
              </w:rPr>
            </w:pPr>
          </w:p>
        </w:tc>
        <w:tc>
          <w:tcPr>
            <w:tcW w:w="0" w:type="auto"/>
            <w:vMerge/>
            <w:tcBorders>
              <w:top w:val="single" w:sz="8" w:space="0" w:color="9BBB59"/>
              <w:bottom w:val="single" w:sz="8" w:space="0" w:color="9BBB59"/>
              <w:right w:val="single" w:sz="8" w:space="0" w:color="9BBB59"/>
            </w:tcBorders>
          </w:tcPr>
          <w:p w14:paraId="7EB79207" w14:textId="77777777" w:rsidR="000A7539" w:rsidRPr="006F41B2" w:rsidRDefault="000A7539" w:rsidP="00CC0D49">
            <w:pPr>
              <w:spacing w:before="60" w:line="276" w:lineRule="auto"/>
              <w:jc w:val="both"/>
              <w:rPr>
                <w:rFonts w:ascii="Calibri Light" w:hAnsi="Calibri Light" w:cs="Calibri Light"/>
              </w:rPr>
            </w:pPr>
          </w:p>
        </w:tc>
      </w:tr>
      <w:tr w:rsidR="0001788F" w:rsidRPr="006F41B2" w14:paraId="668AE431" w14:textId="77777777" w:rsidTr="006A0796">
        <w:trPr>
          <w:trHeight w:val="57"/>
        </w:trPr>
        <w:tc>
          <w:tcPr>
            <w:tcW w:w="0" w:type="auto"/>
            <w:gridSpan w:val="3"/>
            <w:tcBorders>
              <w:top w:val="single" w:sz="8" w:space="0" w:color="9BBB59"/>
              <w:left w:val="single" w:sz="8" w:space="0" w:color="9BBB59"/>
              <w:bottom w:val="single" w:sz="8" w:space="0" w:color="9BBB59"/>
            </w:tcBorders>
            <w:vAlign w:val="center"/>
          </w:tcPr>
          <w:p w14:paraId="77AF9270" w14:textId="77777777" w:rsidR="0001788F" w:rsidRPr="006F41B2" w:rsidRDefault="0001788F" w:rsidP="0001788F">
            <w:pPr>
              <w:spacing w:after="0"/>
              <w:ind w:left="360"/>
              <w:jc w:val="right"/>
              <w:rPr>
                <w:rFonts w:ascii="Calibri Light" w:hAnsi="Calibri Light" w:cs="Calibri Light"/>
              </w:rPr>
            </w:pPr>
            <w:r w:rsidRPr="006F41B2">
              <w:rPr>
                <w:rFonts w:ascii="Calibri Light" w:hAnsi="Calibri Light" w:cs="Calibri Light"/>
              </w:rPr>
              <w:t xml:space="preserve">Total </w:t>
            </w:r>
          </w:p>
        </w:tc>
        <w:tc>
          <w:tcPr>
            <w:tcW w:w="0" w:type="auto"/>
            <w:tcBorders>
              <w:top w:val="single" w:sz="8" w:space="0" w:color="9BBB59"/>
              <w:bottom w:val="single" w:sz="8" w:space="0" w:color="9BBB59"/>
              <w:right w:val="single" w:sz="8" w:space="0" w:color="9BBB59"/>
            </w:tcBorders>
          </w:tcPr>
          <w:p w14:paraId="2591D451" w14:textId="77777777" w:rsidR="0001788F" w:rsidRPr="006F41B2" w:rsidRDefault="0001788F" w:rsidP="0001788F">
            <w:pPr>
              <w:spacing w:before="60" w:line="276" w:lineRule="auto"/>
              <w:jc w:val="center"/>
              <w:rPr>
                <w:rFonts w:ascii="Calibri Light" w:hAnsi="Calibri Light" w:cs="Calibri Light"/>
              </w:rPr>
            </w:pPr>
            <w:r w:rsidRPr="006F41B2">
              <w:rPr>
                <w:rFonts w:ascii="Calibri Light" w:hAnsi="Calibri Light" w:cs="Calibri Light"/>
              </w:rPr>
              <w:t>12 H/J</w:t>
            </w:r>
          </w:p>
        </w:tc>
      </w:tr>
    </w:tbl>
    <w:p w14:paraId="7961118D" w14:textId="77777777" w:rsidR="00F94A5A" w:rsidRPr="006F41B2" w:rsidRDefault="00F94A5A" w:rsidP="004C1A49">
      <w:pPr>
        <w:spacing w:after="0" w:line="276" w:lineRule="auto"/>
        <w:jc w:val="both"/>
        <w:rPr>
          <w:rFonts w:ascii="Calibri Light" w:eastAsia="Times New Roman" w:hAnsi="Calibri Light" w:cs="Calibri Light"/>
          <w:b/>
          <w:bCs/>
          <w:lang w:eastAsia="en-GB"/>
        </w:rPr>
      </w:pPr>
    </w:p>
    <w:p w14:paraId="1BEB41B1" w14:textId="77777777" w:rsidR="00330C21" w:rsidRPr="006F41B2" w:rsidRDefault="002E0BA8" w:rsidP="00FE34ED">
      <w:pPr>
        <w:pStyle w:val="Paragraphedeliste"/>
        <w:numPr>
          <w:ilvl w:val="1"/>
          <w:numId w:val="24"/>
        </w:numPr>
        <w:spacing w:after="0"/>
        <w:jc w:val="both"/>
        <w:rPr>
          <w:rFonts w:ascii="Calibri Light" w:hAnsi="Calibri Light" w:cs="Calibri Light"/>
          <w:b/>
          <w:bCs/>
          <w:smallCaps/>
          <w:sz w:val="26"/>
          <w:szCs w:val="26"/>
          <w:lang w:eastAsia="en-GB"/>
        </w:rPr>
      </w:pPr>
      <w:r w:rsidRPr="006F41B2">
        <w:rPr>
          <w:rFonts w:ascii="Calibri Light" w:hAnsi="Calibri Light" w:cs="Calibri Light"/>
          <w:b/>
          <w:bCs/>
          <w:smallCaps/>
          <w:sz w:val="26"/>
          <w:szCs w:val="26"/>
          <w:lang w:eastAsia="en-GB"/>
        </w:rPr>
        <w:t>Résultats attendus</w:t>
      </w:r>
    </w:p>
    <w:p w14:paraId="2B43D355" w14:textId="77777777" w:rsidR="002E0BA8" w:rsidRPr="006F41B2" w:rsidRDefault="002E0BA8" w:rsidP="004C1A49">
      <w:pPr>
        <w:spacing w:after="0" w:line="276" w:lineRule="auto"/>
        <w:ind w:left="567"/>
        <w:jc w:val="both"/>
        <w:rPr>
          <w:rFonts w:ascii="Calibri Light" w:eastAsia="Times New Roman" w:hAnsi="Calibri Light" w:cs="Calibri Light"/>
          <w:b/>
          <w:bCs/>
          <w:caps/>
          <w:lang w:eastAsia="en-GB"/>
        </w:rPr>
      </w:pPr>
    </w:p>
    <w:p w14:paraId="640F27E9" w14:textId="77777777" w:rsidR="00AD67E9" w:rsidRPr="006F41B2" w:rsidRDefault="002E0BA8" w:rsidP="006F41B2">
      <w:pPr>
        <w:spacing w:line="276" w:lineRule="auto"/>
        <w:jc w:val="both"/>
        <w:rPr>
          <w:rFonts w:ascii="Calibri Light" w:hAnsi="Calibri Light" w:cs="Calibri Light"/>
          <w:sz w:val="23"/>
          <w:szCs w:val="23"/>
        </w:rPr>
      </w:pPr>
      <w:r w:rsidRPr="006F41B2">
        <w:rPr>
          <w:rFonts w:ascii="Calibri Light" w:hAnsi="Calibri Light" w:cs="Calibri Light"/>
          <w:sz w:val="23"/>
          <w:szCs w:val="23"/>
        </w:rPr>
        <w:lastRenderedPageBreak/>
        <w:t xml:space="preserve">À la fin de la mission le (la) consultant(e) est appelé(e) à livrer </w:t>
      </w:r>
      <w:r w:rsidR="0001788F" w:rsidRPr="006F41B2">
        <w:rPr>
          <w:rFonts w:ascii="Calibri Light" w:hAnsi="Calibri Light" w:cs="Calibri Light"/>
          <w:sz w:val="23"/>
          <w:szCs w:val="23"/>
        </w:rPr>
        <w:t>à l’équipe du projet People &amp; Cork les livrables suivants</w:t>
      </w:r>
      <w:r w:rsidR="00AD67E9" w:rsidRPr="006F41B2">
        <w:rPr>
          <w:rFonts w:ascii="Calibri Light" w:hAnsi="Calibri Light" w:cs="Calibri Light"/>
          <w:sz w:val="23"/>
          <w:szCs w:val="23"/>
        </w:rPr>
        <w:t xml:space="preserve"> : </w:t>
      </w:r>
    </w:p>
    <w:p w14:paraId="347B1327" w14:textId="77777777" w:rsidR="006F41B2" w:rsidRDefault="006F41B2" w:rsidP="006F41B2">
      <w:pPr>
        <w:pStyle w:val="Paragraphedeliste"/>
        <w:numPr>
          <w:ilvl w:val="0"/>
          <w:numId w:val="19"/>
        </w:numPr>
        <w:jc w:val="both"/>
        <w:rPr>
          <w:rFonts w:ascii="Calibri Light" w:eastAsia="Calibri" w:hAnsi="Calibri Light" w:cs="Calibri Light"/>
          <w:sz w:val="23"/>
          <w:szCs w:val="23"/>
          <w:lang w:eastAsia="en-US"/>
        </w:rPr>
      </w:pPr>
      <w:r>
        <w:rPr>
          <w:rFonts w:ascii="Calibri Light" w:eastAsia="Calibri" w:hAnsi="Calibri Light" w:cs="Calibri Light"/>
          <w:sz w:val="23"/>
          <w:szCs w:val="23"/>
          <w:lang w:eastAsia="en-US"/>
        </w:rPr>
        <w:t xml:space="preserve">Une formation </w:t>
      </w:r>
      <w:r w:rsidRPr="006F41B2">
        <w:rPr>
          <w:rFonts w:ascii="Calibri Light" w:hAnsi="Calibri Light" w:cs="Calibri Light"/>
          <w:sz w:val="23"/>
          <w:szCs w:val="23"/>
        </w:rPr>
        <w:t>sur l’identification du potentiel et initiatives liées à la valorisation du chêne liège</w:t>
      </w:r>
      <w:r>
        <w:rPr>
          <w:rFonts w:ascii="Calibri Light" w:eastAsia="Calibri" w:hAnsi="Calibri Light" w:cs="Calibri Light"/>
          <w:sz w:val="23"/>
          <w:szCs w:val="23"/>
          <w:lang w:eastAsia="en-US"/>
        </w:rPr>
        <w:t xml:space="preserve"> d’environ 7 jours.</w:t>
      </w:r>
    </w:p>
    <w:p w14:paraId="709A7C28" w14:textId="77777777" w:rsidR="006F41B2" w:rsidRPr="006F41B2" w:rsidRDefault="006F41B2" w:rsidP="006F41B2">
      <w:pPr>
        <w:pStyle w:val="Paragraphedeliste"/>
        <w:numPr>
          <w:ilvl w:val="0"/>
          <w:numId w:val="19"/>
        </w:numPr>
        <w:jc w:val="both"/>
        <w:rPr>
          <w:rFonts w:ascii="Calibri Light" w:eastAsia="Calibri" w:hAnsi="Calibri Light" w:cs="Calibri Light"/>
          <w:sz w:val="23"/>
          <w:szCs w:val="23"/>
          <w:lang w:eastAsia="en-US"/>
        </w:rPr>
      </w:pPr>
      <w:r>
        <w:rPr>
          <w:rFonts w:ascii="Calibri Light" w:eastAsia="Calibri" w:hAnsi="Calibri Light" w:cs="Calibri Light"/>
          <w:sz w:val="23"/>
          <w:szCs w:val="23"/>
          <w:lang w:eastAsia="en-US"/>
        </w:rPr>
        <w:t>L’accompagnement des participants à la formation pour</w:t>
      </w:r>
      <w:r w:rsidRPr="006F41B2">
        <w:rPr>
          <w:rFonts w:ascii="Calibri Light" w:eastAsia="Calibri" w:hAnsi="Calibri Light" w:cs="Calibri Light"/>
          <w:sz w:val="23"/>
          <w:szCs w:val="23"/>
          <w:lang w:eastAsia="en-US"/>
        </w:rPr>
        <w:t xml:space="preserve"> la mise en place de 20 business canevas</w:t>
      </w:r>
      <w:r>
        <w:rPr>
          <w:rFonts w:ascii="Calibri Light" w:eastAsia="Calibri" w:hAnsi="Calibri Light" w:cs="Calibri Light"/>
          <w:sz w:val="23"/>
          <w:szCs w:val="23"/>
          <w:lang w:eastAsia="en-US"/>
        </w:rPr>
        <w:t xml:space="preserve">. </w:t>
      </w:r>
      <w:r w:rsidRPr="006F41B2">
        <w:rPr>
          <w:rFonts w:ascii="Calibri Light" w:eastAsia="Calibri" w:hAnsi="Calibri Light" w:cs="Calibri Light"/>
          <w:sz w:val="23"/>
          <w:szCs w:val="23"/>
          <w:lang w:eastAsia="en-US"/>
        </w:rPr>
        <w:t xml:space="preserve">  </w:t>
      </w:r>
    </w:p>
    <w:p w14:paraId="719A0530" w14:textId="77777777" w:rsidR="0088346A" w:rsidRPr="0088346A" w:rsidRDefault="0001788F" w:rsidP="006F41B2">
      <w:pPr>
        <w:pStyle w:val="Paragraphedeliste"/>
        <w:numPr>
          <w:ilvl w:val="0"/>
          <w:numId w:val="19"/>
        </w:numPr>
        <w:jc w:val="both"/>
        <w:rPr>
          <w:rFonts w:ascii="Calibri Light" w:eastAsia="Calibri" w:hAnsi="Calibri Light" w:cs="Calibri Light"/>
          <w:sz w:val="23"/>
          <w:szCs w:val="23"/>
          <w:lang w:eastAsia="en-US"/>
        </w:rPr>
      </w:pPr>
      <w:r w:rsidRPr="006F41B2">
        <w:rPr>
          <w:rFonts w:ascii="Calibri Light" w:eastAsia="Calibri" w:hAnsi="Calibri Light" w:cs="Calibri Light"/>
          <w:sz w:val="23"/>
          <w:szCs w:val="23"/>
          <w:lang w:eastAsia="en-US"/>
        </w:rPr>
        <w:t>Rapport de formation détaillant la démarche m</w:t>
      </w:r>
      <w:r w:rsidR="0088346A" w:rsidRPr="0088346A">
        <w:rPr>
          <w:rFonts w:ascii="Calibri Light" w:eastAsia="Calibri" w:hAnsi="Calibri Light" w:cs="Calibri Light"/>
          <w:sz w:val="23"/>
          <w:szCs w:val="23"/>
          <w:lang w:eastAsia="en-US"/>
        </w:rPr>
        <w:t>éthodologique expliquant l’approche de travail adoptée par le/la formateur (trice) incluant la démarche à suivre et les outils à utiliser dans la formation.</w:t>
      </w:r>
    </w:p>
    <w:p w14:paraId="3CC5E99D" w14:textId="77777777" w:rsidR="0088346A" w:rsidRPr="006F41B2" w:rsidRDefault="0088346A" w:rsidP="006F41B2">
      <w:pPr>
        <w:pStyle w:val="Paragraphedeliste"/>
        <w:numPr>
          <w:ilvl w:val="0"/>
          <w:numId w:val="19"/>
        </w:numPr>
        <w:jc w:val="both"/>
        <w:rPr>
          <w:rFonts w:ascii="Calibri Light" w:eastAsia="Calibri" w:hAnsi="Calibri Light" w:cs="Calibri Light"/>
          <w:sz w:val="23"/>
          <w:szCs w:val="23"/>
          <w:lang w:eastAsia="en-US"/>
        </w:rPr>
      </w:pPr>
      <w:r w:rsidRPr="0088346A">
        <w:rPr>
          <w:rFonts w:ascii="Calibri Light" w:eastAsia="Calibri" w:hAnsi="Calibri Light" w:cs="Calibri Light"/>
          <w:sz w:val="23"/>
          <w:szCs w:val="23"/>
          <w:lang w:eastAsia="en-US"/>
        </w:rPr>
        <w:t>Documentation relative aux modules de f</w:t>
      </w:r>
      <w:r w:rsidR="0001788F" w:rsidRPr="006F41B2">
        <w:rPr>
          <w:rFonts w:ascii="Calibri Light" w:eastAsia="Calibri" w:hAnsi="Calibri Light" w:cs="Calibri Light"/>
          <w:sz w:val="23"/>
          <w:szCs w:val="23"/>
          <w:lang w:eastAsia="en-US"/>
        </w:rPr>
        <w:t xml:space="preserve">ormation en format électronique. </w:t>
      </w:r>
    </w:p>
    <w:p w14:paraId="0FA00A86" w14:textId="77777777" w:rsidR="0042710D" w:rsidRPr="006F41B2" w:rsidRDefault="0001788F" w:rsidP="006F41B2">
      <w:pPr>
        <w:pStyle w:val="Paragraphedeliste"/>
        <w:numPr>
          <w:ilvl w:val="0"/>
          <w:numId w:val="19"/>
        </w:numPr>
        <w:jc w:val="both"/>
        <w:rPr>
          <w:rFonts w:ascii="Calibri Light" w:hAnsi="Calibri Light" w:cs="Calibri Light"/>
          <w:lang w:eastAsia="en-GB"/>
        </w:rPr>
      </w:pPr>
      <w:r w:rsidRPr="006F41B2">
        <w:rPr>
          <w:rFonts w:ascii="Calibri Light" w:hAnsi="Calibri Light" w:cs="Calibri Light"/>
          <w:lang w:eastAsia="en-GB"/>
        </w:rPr>
        <w:t>Document d’appui au bénéficières.</w:t>
      </w:r>
    </w:p>
    <w:p w14:paraId="09C06C08" w14:textId="77777777" w:rsidR="0095323C" w:rsidRPr="006F41B2" w:rsidRDefault="0095323C" w:rsidP="004C1A49">
      <w:pPr>
        <w:spacing w:after="0" w:line="276" w:lineRule="auto"/>
        <w:jc w:val="center"/>
        <w:rPr>
          <w:rFonts w:ascii="Calibri Light" w:eastAsia="Times New Roman" w:hAnsi="Calibri Light" w:cs="Calibri Light"/>
          <w:b/>
          <w:lang w:eastAsia="en-GB"/>
        </w:rPr>
      </w:pPr>
    </w:p>
    <w:p w14:paraId="35FD2EF9" w14:textId="77777777" w:rsidR="00C2338C" w:rsidRPr="006F41B2" w:rsidRDefault="0042710D" w:rsidP="00FE34ED">
      <w:pPr>
        <w:pStyle w:val="Paragraphedeliste"/>
        <w:numPr>
          <w:ilvl w:val="0"/>
          <w:numId w:val="24"/>
        </w:numPr>
        <w:spacing w:after="0"/>
        <w:jc w:val="both"/>
        <w:rPr>
          <w:rFonts w:ascii="Calibri Light" w:hAnsi="Calibri Light" w:cs="Calibri Light"/>
          <w:b/>
          <w:bCs/>
          <w:smallCaps/>
          <w:sz w:val="26"/>
          <w:szCs w:val="26"/>
          <w:lang w:eastAsia="en-GB"/>
        </w:rPr>
      </w:pPr>
      <w:r w:rsidRPr="006F41B2">
        <w:rPr>
          <w:rFonts w:ascii="Calibri Light" w:hAnsi="Calibri Light" w:cs="Calibri Light"/>
          <w:b/>
          <w:bCs/>
          <w:smallCaps/>
          <w:sz w:val="26"/>
          <w:szCs w:val="26"/>
          <w:lang w:eastAsia="en-GB"/>
        </w:rPr>
        <w:t>Profil exigé</w:t>
      </w:r>
    </w:p>
    <w:p w14:paraId="4CFFC58C" w14:textId="77777777" w:rsidR="00C2338C" w:rsidRPr="006F41B2" w:rsidRDefault="00C2338C" w:rsidP="004C1A49">
      <w:pPr>
        <w:spacing w:after="0" w:line="276" w:lineRule="auto"/>
        <w:jc w:val="center"/>
        <w:rPr>
          <w:rFonts w:ascii="Calibri Light" w:eastAsia="Times New Roman" w:hAnsi="Calibri Light" w:cs="Calibri Light"/>
          <w:b/>
          <w:lang w:eastAsia="en-GB"/>
        </w:rPr>
      </w:pPr>
    </w:p>
    <w:p w14:paraId="0B4A6374" w14:textId="77777777" w:rsidR="002E0BA8" w:rsidRPr="006F41B2" w:rsidRDefault="002E0BA8" w:rsidP="006F41B2">
      <w:pPr>
        <w:pStyle w:val="Paragraphedeliste"/>
        <w:numPr>
          <w:ilvl w:val="0"/>
          <w:numId w:val="19"/>
        </w:numPr>
        <w:spacing w:after="0"/>
        <w:ind w:left="714" w:hanging="357"/>
        <w:jc w:val="both"/>
        <w:rPr>
          <w:rFonts w:ascii="Calibri Light" w:eastAsia="Calibri" w:hAnsi="Calibri Light" w:cs="Calibri Light"/>
          <w:sz w:val="23"/>
          <w:szCs w:val="23"/>
          <w:lang w:eastAsia="en-US"/>
        </w:rPr>
      </w:pPr>
      <w:r w:rsidRPr="006F41B2">
        <w:rPr>
          <w:rFonts w:ascii="Calibri Light" w:eastAsia="Calibri" w:hAnsi="Calibri Light" w:cs="Calibri Light"/>
          <w:sz w:val="23"/>
          <w:szCs w:val="23"/>
          <w:lang w:eastAsia="en-US"/>
        </w:rPr>
        <w:t>Une expérience professionnelle liée à la</w:t>
      </w:r>
      <w:r w:rsidR="0001788F" w:rsidRPr="006F41B2">
        <w:rPr>
          <w:rFonts w:ascii="Calibri Light" w:eastAsia="Calibri" w:hAnsi="Calibri Light" w:cs="Calibri Light"/>
          <w:sz w:val="23"/>
          <w:szCs w:val="23"/>
          <w:lang w:eastAsia="en-US"/>
        </w:rPr>
        <w:t xml:space="preserve"> réalisation et animation de formation en relation avec</w:t>
      </w:r>
      <w:r w:rsidRPr="006F41B2">
        <w:rPr>
          <w:rFonts w:ascii="Calibri Light" w:eastAsia="Calibri" w:hAnsi="Calibri Light" w:cs="Calibri Light"/>
          <w:sz w:val="23"/>
          <w:szCs w:val="23"/>
          <w:lang w:eastAsia="en-US"/>
        </w:rPr>
        <w:t xml:space="preserve"> valorisation du patrimoine immatériel </w:t>
      </w:r>
      <w:r w:rsidR="0001788F" w:rsidRPr="006F41B2">
        <w:rPr>
          <w:rFonts w:ascii="Calibri Light" w:eastAsia="Calibri" w:hAnsi="Calibri Light" w:cs="Calibri Light"/>
          <w:sz w:val="23"/>
          <w:szCs w:val="23"/>
          <w:lang w:eastAsia="en-US"/>
        </w:rPr>
        <w:t xml:space="preserve">et forestier et/ou les l’accompagnement à la mise en place de Business Canevas </w:t>
      </w:r>
      <w:r w:rsidRPr="006F41B2">
        <w:rPr>
          <w:rFonts w:ascii="Calibri Light" w:eastAsia="Calibri" w:hAnsi="Calibri Light" w:cs="Calibri Light"/>
          <w:sz w:val="23"/>
          <w:szCs w:val="23"/>
          <w:lang w:eastAsia="en-US"/>
        </w:rPr>
        <w:t xml:space="preserve">doit être démontrée. </w:t>
      </w:r>
    </w:p>
    <w:p w14:paraId="3FD61994" w14:textId="77777777" w:rsidR="0001788F" w:rsidRPr="009A214F" w:rsidRDefault="0001788F" w:rsidP="006F41B2">
      <w:pPr>
        <w:numPr>
          <w:ilvl w:val="0"/>
          <w:numId w:val="19"/>
        </w:numPr>
        <w:shd w:val="clear" w:color="auto" w:fill="FFFFFF"/>
        <w:spacing w:after="0" w:line="276" w:lineRule="auto"/>
        <w:ind w:left="714" w:hanging="357"/>
        <w:jc w:val="both"/>
        <w:rPr>
          <w:rFonts w:ascii="Calibri Light" w:hAnsi="Calibri Light" w:cs="Calibri Light"/>
          <w:sz w:val="23"/>
          <w:szCs w:val="23"/>
        </w:rPr>
      </w:pPr>
      <w:r w:rsidRPr="009A214F">
        <w:rPr>
          <w:rFonts w:ascii="Calibri Light" w:hAnsi="Calibri Light" w:cs="Calibri Light"/>
          <w:sz w:val="23"/>
          <w:szCs w:val="23"/>
        </w:rPr>
        <w:t> Expérience probante dans la facilitation et l’animation d´ateliers de formation dans un ou plusieurs thématiques retenues.</w:t>
      </w:r>
    </w:p>
    <w:p w14:paraId="13A024B3" w14:textId="77777777" w:rsidR="0001788F" w:rsidRPr="006F41B2" w:rsidRDefault="0001788F" w:rsidP="006F41B2">
      <w:pPr>
        <w:numPr>
          <w:ilvl w:val="0"/>
          <w:numId w:val="19"/>
        </w:numPr>
        <w:shd w:val="clear" w:color="auto" w:fill="FFFFFF"/>
        <w:spacing w:after="0" w:line="276" w:lineRule="auto"/>
        <w:ind w:left="714" w:hanging="357"/>
        <w:jc w:val="both"/>
        <w:rPr>
          <w:rFonts w:ascii="Calibri Light" w:hAnsi="Calibri Light" w:cs="Calibri Light"/>
          <w:sz w:val="23"/>
          <w:szCs w:val="23"/>
        </w:rPr>
      </w:pPr>
      <w:r w:rsidRPr="009A214F">
        <w:rPr>
          <w:rFonts w:ascii="Calibri Light" w:hAnsi="Calibri Light" w:cs="Calibri Light"/>
          <w:sz w:val="23"/>
          <w:szCs w:val="23"/>
        </w:rPr>
        <w:t> Disposer d’une capacité probante de communication et de rédaction en langues arabe et française.</w:t>
      </w:r>
    </w:p>
    <w:p w14:paraId="01ACAA04" w14:textId="77777777" w:rsidR="002E0BA8" w:rsidRPr="006F41B2" w:rsidRDefault="002E0BA8" w:rsidP="006F41B2">
      <w:pPr>
        <w:pStyle w:val="Paragraphedeliste"/>
        <w:numPr>
          <w:ilvl w:val="0"/>
          <w:numId w:val="19"/>
        </w:numPr>
        <w:shd w:val="clear" w:color="auto" w:fill="FFFFFF"/>
        <w:spacing w:after="0"/>
        <w:ind w:left="714" w:hanging="357"/>
        <w:jc w:val="both"/>
        <w:rPr>
          <w:rFonts w:ascii="Calibri Light" w:eastAsia="Calibri" w:hAnsi="Calibri Light" w:cs="Calibri Light"/>
          <w:sz w:val="23"/>
          <w:szCs w:val="23"/>
          <w:lang w:eastAsia="en-US"/>
        </w:rPr>
      </w:pPr>
      <w:r w:rsidRPr="006F41B2">
        <w:rPr>
          <w:rFonts w:ascii="Calibri Light" w:eastAsia="Calibri" w:hAnsi="Calibri Light" w:cs="Calibri Light"/>
          <w:sz w:val="23"/>
          <w:szCs w:val="23"/>
          <w:lang w:eastAsia="en-US"/>
        </w:rPr>
        <w:t xml:space="preserve">Une expérience dans le domaine des sciences forestières et de valorisation des aménités </w:t>
      </w:r>
      <w:r w:rsidR="0001788F" w:rsidRPr="006F41B2">
        <w:rPr>
          <w:rFonts w:ascii="Calibri Light" w:eastAsia="Calibri" w:hAnsi="Calibri Light" w:cs="Calibri Light"/>
          <w:sz w:val="23"/>
          <w:szCs w:val="23"/>
          <w:lang w:eastAsia="en-US"/>
        </w:rPr>
        <w:t>naturelles</w:t>
      </w:r>
      <w:r w:rsidRPr="006F41B2">
        <w:rPr>
          <w:rFonts w:ascii="Calibri Light" w:eastAsia="Calibri" w:hAnsi="Calibri Light" w:cs="Calibri Light"/>
          <w:sz w:val="23"/>
          <w:szCs w:val="23"/>
          <w:lang w:eastAsia="en-US"/>
        </w:rPr>
        <w:t xml:space="preserve"> est souhaitée. </w:t>
      </w:r>
    </w:p>
    <w:p w14:paraId="58031DC3" w14:textId="77777777" w:rsidR="0001788F" w:rsidRPr="006F41B2" w:rsidRDefault="0001788F" w:rsidP="006F41B2">
      <w:pPr>
        <w:numPr>
          <w:ilvl w:val="0"/>
          <w:numId w:val="19"/>
        </w:numPr>
        <w:shd w:val="clear" w:color="auto" w:fill="FFFFFF"/>
        <w:spacing w:after="0" w:line="276" w:lineRule="auto"/>
        <w:ind w:left="714" w:hanging="357"/>
        <w:jc w:val="both"/>
        <w:rPr>
          <w:rFonts w:ascii="Calibri Light" w:hAnsi="Calibri Light" w:cs="Calibri Light"/>
          <w:sz w:val="23"/>
          <w:szCs w:val="23"/>
        </w:rPr>
      </w:pPr>
      <w:r w:rsidRPr="009A214F">
        <w:rPr>
          <w:rFonts w:ascii="Calibri Light" w:hAnsi="Calibri Light" w:cs="Calibri Light"/>
          <w:sz w:val="23"/>
          <w:szCs w:val="23"/>
        </w:rPr>
        <w:t xml:space="preserve">Formation et expérience en animation, communication, leadership, développement durable </w:t>
      </w:r>
      <w:r w:rsidRPr="006F41B2">
        <w:rPr>
          <w:rFonts w:ascii="Calibri Light" w:hAnsi="Calibri Light" w:cs="Calibri Light"/>
          <w:sz w:val="23"/>
          <w:szCs w:val="23"/>
        </w:rPr>
        <w:t>doit être démontrée</w:t>
      </w:r>
      <w:r w:rsidRPr="009A214F">
        <w:rPr>
          <w:rFonts w:ascii="Calibri Light" w:hAnsi="Calibri Light" w:cs="Calibri Light"/>
          <w:sz w:val="23"/>
          <w:szCs w:val="23"/>
        </w:rPr>
        <w:t>.</w:t>
      </w:r>
    </w:p>
    <w:p w14:paraId="0A99B888" w14:textId="77777777" w:rsidR="002E0BA8" w:rsidRPr="006F41B2" w:rsidRDefault="002E0BA8" w:rsidP="006F41B2">
      <w:pPr>
        <w:pStyle w:val="Paragraphedeliste"/>
        <w:numPr>
          <w:ilvl w:val="0"/>
          <w:numId w:val="19"/>
        </w:numPr>
        <w:shd w:val="clear" w:color="auto" w:fill="FFFFFF"/>
        <w:spacing w:after="0"/>
        <w:ind w:left="714" w:hanging="357"/>
        <w:jc w:val="both"/>
        <w:rPr>
          <w:rFonts w:ascii="Calibri Light" w:eastAsia="Calibri" w:hAnsi="Calibri Light" w:cs="Calibri Light"/>
          <w:sz w:val="23"/>
          <w:szCs w:val="23"/>
          <w:lang w:eastAsia="en-US"/>
        </w:rPr>
      </w:pPr>
      <w:r w:rsidRPr="006F41B2">
        <w:rPr>
          <w:rFonts w:ascii="Calibri Light" w:eastAsia="Calibri" w:hAnsi="Calibri Light" w:cs="Calibri Light"/>
          <w:sz w:val="23"/>
          <w:szCs w:val="23"/>
          <w:lang w:eastAsia="en-US"/>
        </w:rPr>
        <w:t xml:space="preserve">Une bonne connaissance des contextes sociaux culturels et environnementaux la zone d’intervention du projet (La Kroumirie – Mogods), sera nécessaire. </w:t>
      </w:r>
    </w:p>
    <w:p w14:paraId="4648F918" w14:textId="77777777" w:rsidR="00FE34ED" w:rsidRPr="006F41B2" w:rsidRDefault="00FE34ED" w:rsidP="00FE34ED">
      <w:pPr>
        <w:shd w:val="clear" w:color="auto" w:fill="FFFFFF"/>
        <w:spacing w:after="217"/>
        <w:ind w:left="360"/>
        <w:jc w:val="both"/>
        <w:rPr>
          <w:rFonts w:ascii="Calibri Light" w:hAnsi="Calibri Light" w:cs="Calibri Light"/>
          <w:sz w:val="23"/>
          <w:szCs w:val="23"/>
        </w:rPr>
      </w:pPr>
    </w:p>
    <w:p w14:paraId="7888F6B1" w14:textId="77777777" w:rsidR="0042710D" w:rsidRPr="006F41B2" w:rsidRDefault="0042710D" w:rsidP="00FE34ED">
      <w:pPr>
        <w:pStyle w:val="Paragraphedeliste"/>
        <w:numPr>
          <w:ilvl w:val="0"/>
          <w:numId w:val="24"/>
        </w:numPr>
        <w:spacing w:after="0"/>
        <w:jc w:val="both"/>
        <w:rPr>
          <w:rFonts w:ascii="Calibri Light" w:hAnsi="Calibri Light" w:cs="Calibri Light"/>
          <w:b/>
          <w:bCs/>
          <w:smallCaps/>
          <w:sz w:val="26"/>
          <w:szCs w:val="26"/>
          <w:lang w:eastAsia="en-GB"/>
        </w:rPr>
      </w:pPr>
      <w:r w:rsidRPr="006F41B2">
        <w:rPr>
          <w:rFonts w:ascii="Calibri Light" w:hAnsi="Calibri Light" w:cs="Calibri Light"/>
          <w:b/>
          <w:bCs/>
          <w:smallCaps/>
          <w:sz w:val="26"/>
          <w:szCs w:val="26"/>
          <w:lang w:eastAsia="en-GB"/>
        </w:rPr>
        <w:t>Documents a transmettre par le consultant</w:t>
      </w:r>
    </w:p>
    <w:p w14:paraId="396CD07F" w14:textId="77777777" w:rsidR="0042710D" w:rsidRPr="006F41B2" w:rsidRDefault="0042710D" w:rsidP="004C1A49">
      <w:pPr>
        <w:shd w:val="clear" w:color="auto" w:fill="FFFFFF"/>
        <w:spacing w:after="217" w:line="276" w:lineRule="auto"/>
        <w:jc w:val="both"/>
        <w:rPr>
          <w:rFonts w:ascii="Calibri Light" w:eastAsia="Times New Roman" w:hAnsi="Calibri Light" w:cs="Calibri Light"/>
          <w:sz w:val="24"/>
          <w:szCs w:val="24"/>
        </w:rPr>
      </w:pPr>
      <w:r w:rsidRPr="006F41B2">
        <w:rPr>
          <w:rFonts w:ascii="Calibri Light" w:eastAsia="Times New Roman" w:hAnsi="Calibri Light" w:cs="Calibri Light"/>
          <w:sz w:val="24"/>
          <w:szCs w:val="24"/>
        </w:rPr>
        <w:t>Le dossier de candidature doit comporter :</w:t>
      </w:r>
    </w:p>
    <w:p w14:paraId="1E877D11" w14:textId="77777777" w:rsidR="0042710D" w:rsidRPr="006F41B2" w:rsidRDefault="0042710D" w:rsidP="004C1A49">
      <w:pPr>
        <w:pStyle w:val="Paragraphedeliste"/>
        <w:numPr>
          <w:ilvl w:val="0"/>
          <w:numId w:val="22"/>
        </w:numPr>
        <w:shd w:val="clear" w:color="auto" w:fill="FFFFFF"/>
        <w:spacing w:after="217"/>
        <w:rPr>
          <w:rFonts w:ascii="Calibri Light" w:hAnsi="Calibri Light" w:cs="Calibri Light"/>
          <w:sz w:val="24"/>
          <w:szCs w:val="24"/>
        </w:rPr>
      </w:pPr>
      <w:r w:rsidRPr="006F41B2">
        <w:rPr>
          <w:rFonts w:ascii="Calibri Light" w:hAnsi="Calibri Light" w:cs="Calibri Light"/>
          <w:b/>
          <w:bCs/>
          <w:sz w:val="24"/>
          <w:szCs w:val="24"/>
          <w:u w:val="single"/>
        </w:rPr>
        <w:t>Offre technique</w:t>
      </w:r>
      <w:r w:rsidRPr="006F41B2">
        <w:rPr>
          <w:rFonts w:ascii="Calibri Light" w:hAnsi="Calibri Light" w:cs="Calibri Light"/>
          <w:b/>
          <w:bCs/>
          <w:sz w:val="24"/>
          <w:szCs w:val="24"/>
        </w:rPr>
        <w:t> </w:t>
      </w:r>
    </w:p>
    <w:p w14:paraId="4ED5C25A" w14:textId="77777777" w:rsidR="0042710D" w:rsidRPr="006F41B2" w:rsidRDefault="0042710D" w:rsidP="004C1A49">
      <w:pPr>
        <w:pStyle w:val="Paragraphedeliste"/>
        <w:numPr>
          <w:ilvl w:val="0"/>
          <w:numId w:val="19"/>
        </w:numPr>
        <w:shd w:val="clear" w:color="auto" w:fill="FFFFFF"/>
        <w:spacing w:after="217"/>
        <w:jc w:val="both"/>
        <w:rPr>
          <w:rFonts w:ascii="Calibri Light" w:eastAsia="Calibri" w:hAnsi="Calibri Light" w:cs="Calibri Light"/>
          <w:sz w:val="23"/>
          <w:szCs w:val="23"/>
          <w:lang w:eastAsia="en-US"/>
        </w:rPr>
      </w:pPr>
      <w:r w:rsidRPr="006F41B2">
        <w:rPr>
          <w:rFonts w:ascii="Calibri Light" w:eastAsia="Calibri" w:hAnsi="Calibri Light" w:cs="Calibri Light"/>
          <w:sz w:val="23"/>
          <w:szCs w:val="23"/>
          <w:lang w:eastAsia="en-US"/>
        </w:rPr>
        <w:t xml:space="preserve">Le ou les CVs par les personnes impliquées où sont détaillées les expériences similaires à la présente candidature et les références et les justificatifs des travaux effectués ; </w:t>
      </w:r>
    </w:p>
    <w:p w14:paraId="798DD3FA" w14:textId="77777777" w:rsidR="0042710D" w:rsidRPr="006F41B2" w:rsidRDefault="0042710D" w:rsidP="004C1A49">
      <w:pPr>
        <w:pStyle w:val="Paragraphedeliste"/>
        <w:numPr>
          <w:ilvl w:val="0"/>
          <w:numId w:val="19"/>
        </w:numPr>
        <w:shd w:val="clear" w:color="auto" w:fill="FFFFFF"/>
        <w:spacing w:after="217"/>
        <w:jc w:val="both"/>
        <w:rPr>
          <w:rFonts w:ascii="Calibri Light" w:eastAsia="Calibri" w:hAnsi="Calibri Light" w:cs="Calibri Light"/>
          <w:sz w:val="23"/>
          <w:szCs w:val="23"/>
          <w:lang w:eastAsia="en-US"/>
        </w:rPr>
      </w:pPr>
      <w:r w:rsidRPr="006F41B2">
        <w:rPr>
          <w:rFonts w:ascii="Calibri Light" w:eastAsia="Calibri" w:hAnsi="Calibri Light" w:cs="Calibri Light"/>
          <w:sz w:val="23"/>
          <w:szCs w:val="23"/>
          <w:lang w:eastAsia="en-US"/>
        </w:rPr>
        <w:t xml:space="preserve">Une note méthodologique détaillant l’approche à suivre pour la réalisation des tâches assignées et atteindre les résultats escomptés de cette mission. </w:t>
      </w:r>
    </w:p>
    <w:p w14:paraId="510A237E" w14:textId="77777777" w:rsidR="00D36C8C" w:rsidRPr="006F41B2" w:rsidRDefault="00D36C8C" w:rsidP="004C1A49">
      <w:pPr>
        <w:pStyle w:val="Paragraphedeliste"/>
        <w:numPr>
          <w:ilvl w:val="0"/>
          <w:numId w:val="19"/>
        </w:numPr>
        <w:shd w:val="clear" w:color="auto" w:fill="FFFFFF"/>
        <w:spacing w:after="217"/>
        <w:jc w:val="both"/>
        <w:rPr>
          <w:rFonts w:ascii="Calibri Light" w:eastAsia="Calibri" w:hAnsi="Calibri Light" w:cs="Calibri Light"/>
          <w:sz w:val="23"/>
          <w:szCs w:val="23"/>
          <w:lang w:eastAsia="en-US"/>
        </w:rPr>
      </w:pPr>
      <w:r w:rsidRPr="006F41B2">
        <w:rPr>
          <w:rFonts w:ascii="Calibri Light" w:eastAsia="Calibri" w:hAnsi="Calibri Light" w:cs="Calibri Light"/>
          <w:sz w:val="23"/>
          <w:szCs w:val="23"/>
          <w:lang w:eastAsia="en-US"/>
        </w:rPr>
        <w:t>Chronogramme de la consultation</w:t>
      </w:r>
    </w:p>
    <w:p w14:paraId="0D00746A" w14:textId="77777777" w:rsidR="0042710D" w:rsidRPr="006F41B2" w:rsidRDefault="0042710D" w:rsidP="004C1A49">
      <w:pPr>
        <w:pStyle w:val="Paragraphedeliste"/>
        <w:shd w:val="clear" w:color="auto" w:fill="FFFFFF"/>
        <w:spacing w:after="217"/>
        <w:rPr>
          <w:rFonts w:ascii="Calibri Light" w:hAnsi="Calibri Light" w:cs="Calibri Light"/>
          <w:sz w:val="24"/>
          <w:szCs w:val="24"/>
        </w:rPr>
      </w:pPr>
    </w:p>
    <w:p w14:paraId="657EBF9A" w14:textId="77777777" w:rsidR="0042710D" w:rsidRPr="006F41B2" w:rsidRDefault="0042710D" w:rsidP="004C1A49">
      <w:pPr>
        <w:pStyle w:val="Paragraphedeliste"/>
        <w:numPr>
          <w:ilvl w:val="0"/>
          <w:numId w:val="22"/>
        </w:numPr>
        <w:shd w:val="clear" w:color="auto" w:fill="FFFFFF"/>
        <w:spacing w:after="217"/>
        <w:rPr>
          <w:rFonts w:ascii="Calibri Light" w:hAnsi="Calibri Light" w:cs="Calibri Light"/>
          <w:sz w:val="24"/>
          <w:szCs w:val="24"/>
        </w:rPr>
      </w:pPr>
      <w:r w:rsidRPr="006F41B2">
        <w:rPr>
          <w:rFonts w:ascii="Calibri Light" w:hAnsi="Calibri Light" w:cs="Calibri Light"/>
          <w:b/>
          <w:bCs/>
          <w:sz w:val="24"/>
          <w:szCs w:val="24"/>
          <w:u w:val="single"/>
        </w:rPr>
        <w:t>Offre financière</w:t>
      </w:r>
    </w:p>
    <w:p w14:paraId="4A896085" w14:textId="77777777" w:rsidR="0042710D" w:rsidRPr="006F41B2" w:rsidRDefault="0042710D" w:rsidP="004C1A49">
      <w:pPr>
        <w:pStyle w:val="Paragraphedeliste"/>
        <w:numPr>
          <w:ilvl w:val="0"/>
          <w:numId w:val="19"/>
        </w:numPr>
        <w:shd w:val="clear" w:color="auto" w:fill="FFFFFF"/>
        <w:spacing w:after="217"/>
        <w:jc w:val="both"/>
        <w:rPr>
          <w:rFonts w:ascii="Calibri Light" w:eastAsia="Calibri" w:hAnsi="Calibri Light" w:cs="Calibri Light"/>
          <w:sz w:val="23"/>
          <w:szCs w:val="23"/>
          <w:lang w:eastAsia="en-US"/>
        </w:rPr>
      </w:pPr>
      <w:r w:rsidRPr="006F41B2">
        <w:rPr>
          <w:rFonts w:ascii="Calibri Light" w:eastAsia="Calibri" w:hAnsi="Calibri Light" w:cs="Calibri Light"/>
          <w:sz w:val="23"/>
          <w:szCs w:val="23"/>
          <w:lang w:eastAsia="en-US"/>
        </w:rPr>
        <w:t>Offre financière précisant la rémunération défalquée en nombre de jours.</w:t>
      </w:r>
    </w:p>
    <w:p w14:paraId="1348A589" w14:textId="77777777" w:rsidR="0042710D" w:rsidRPr="006F41B2" w:rsidRDefault="0042710D" w:rsidP="004C1A49">
      <w:pPr>
        <w:pStyle w:val="Paragraphedeliste"/>
        <w:numPr>
          <w:ilvl w:val="0"/>
          <w:numId w:val="19"/>
        </w:numPr>
        <w:shd w:val="clear" w:color="auto" w:fill="FFFFFF"/>
        <w:spacing w:after="217"/>
        <w:jc w:val="both"/>
        <w:rPr>
          <w:rFonts w:ascii="Calibri Light" w:hAnsi="Calibri Light" w:cs="Calibri Light"/>
          <w:color w:val="393939"/>
          <w:sz w:val="24"/>
          <w:szCs w:val="24"/>
        </w:rPr>
      </w:pPr>
      <w:r w:rsidRPr="006F41B2">
        <w:rPr>
          <w:rFonts w:ascii="Calibri Light" w:eastAsia="Calibri" w:hAnsi="Calibri Light" w:cs="Calibri Light"/>
          <w:sz w:val="23"/>
          <w:szCs w:val="23"/>
          <w:lang w:eastAsia="en-US"/>
        </w:rPr>
        <w:t>Le montant total de la prestation doit inclure toutes les taxes.</w:t>
      </w:r>
      <w:r w:rsidRPr="006F41B2">
        <w:rPr>
          <w:rFonts w:ascii="Calibri Light" w:eastAsia="Calibri" w:hAnsi="Calibri Light" w:cs="Calibri Light"/>
          <w:sz w:val="23"/>
          <w:szCs w:val="23"/>
          <w:lang w:eastAsia="en-US"/>
        </w:rPr>
        <w:br/>
      </w:r>
      <w:r w:rsidRPr="006F41B2">
        <w:rPr>
          <w:rFonts w:ascii="Calibri Light" w:hAnsi="Calibri Light" w:cs="Calibri Light"/>
          <w:color w:val="393939"/>
          <w:sz w:val="24"/>
          <w:szCs w:val="24"/>
        </w:rPr>
        <w:t> </w:t>
      </w:r>
    </w:p>
    <w:p w14:paraId="65033CBA" w14:textId="77777777" w:rsidR="0042710D" w:rsidRPr="006F41B2" w:rsidRDefault="006343DB" w:rsidP="00FE34ED">
      <w:pPr>
        <w:spacing w:after="0"/>
        <w:jc w:val="both"/>
        <w:rPr>
          <w:rFonts w:ascii="Calibri Light" w:eastAsia="Times New Roman" w:hAnsi="Calibri Light" w:cs="Calibri Light"/>
          <w:b/>
          <w:bCs/>
          <w:sz w:val="24"/>
          <w:szCs w:val="24"/>
          <w:u w:val="single"/>
          <w:lang w:eastAsia="fr-FR"/>
        </w:rPr>
      </w:pPr>
      <w:r w:rsidRPr="006F41B2">
        <w:rPr>
          <w:rFonts w:ascii="Calibri Light" w:eastAsia="Times New Roman" w:hAnsi="Calibri Light" w:cs="Calibri Light"/>
          <w:b/>
          <w:bCs/>
          <w:sz w:val="24"/>
          <w:szCs w:val="24"/>
          <w:u w:val="single"/>
          <w:lang w:eastAsia="fr-FR"/>
        </w:rPr>
        <w:t>Soumission de l’offre</w:t>
      </w:r>
    </w:p>
    <w:p w14:paraId="483DA21B" w14:textId="21C36424" w:rsidR="003A4E5E" w:rsidRPr="006F41B2" w:rsidRDefault="0042710D" w:rsidP="00FE34ED">
      <w:pPr>
        <w:spacing w:after="0"/>
        <w:jc w:val="both"/>
        <w:rPr>
          <w:rFonts w:ascii="Calibri Light" w:eastAsia="Times New Roman" w:hAnsi="Calibri Light" w:cs="Calibri Light"/>
          <w:sz w:val="23"/>
          <w:szCs w:val="23"/>
        </w:rPr>
      </w:pPr>
      <w:r w:rsidRPr="006F41B2">
        <w:rPr>
          <w:rFonts w:ascii="Calibri Light" w:eastAsia="Times New Roman" w:hAnsi="Calibri Light" w:cs="Calibri Light"/>
          <w:sz w:val="23"/>
          <w:szCs w:val="23"/>
        </w:rPr>
        <w:t>L’offre doit être transmise à l’adresse mail suivante: </w:t>
      </w:r>
      <w:hyperlink r:id="rId8" w:history="1">
        <w:r w:rsidRPr="006F41B2">
          <w:rPr>
            <w:rFonts w:ascii="Calibri Light" w:eastAsia="Times New Roman" w:hAnsi="Calibri Light" w:cs="Calibri Light"/>
            <w:b/>
            <w:bCs/>
            <w:sz w:val="23"/>
            <w:szCs w:val="23"/>
          </w:rPr>
          <w:t>na.contact@wwfna.org</w:t>
        </w:r>
      </w:hyperlink>
      <w:r w:rsidRPr="006F41B2">
        <w:rPr>
          <w:rFonts w:ascii="Calibri Light" w:eastAsia="Times New Roman" w:hAnsi="Calibri Light" w:cs="Calibri Light"/>
          <w:sz w:val="23"/>
          <w:szCs w:val="23"/>
        </w:rPr>
        <w:t> et ce avant le </w:t>
      </w:r>
      <w:r w:rsidR="00FD39F3" w:rsidRPr="006F41B2">
        <w:rPr>
          <w:rFonts w:ascii="Calibri Light" w:eastAsia="Times New Roman" w:hAnsi="Calibri Light" w:cs="Calibri Light"/>
          <w:b/>
          <w:color w:val="FF0000"/>
          <w:sz w:val="23"/>
          <w:szCs w:val="23"/>
        </w:rPr>
        <w:t>2</w:t>
      </w:r>
      <w:r w:rsidR="00AC4E5B">
        <w:rPr>
          <w:rFonts w:ascii="Calibri Light" w:eastAsia="Times New Roman" w:hAnsi="Calibri Light" w:cs="Calibri Light"/>
          <w:b/>
          <w:color w:val="FF0000"/>
          <w:sz w:val="23"/>
          <w:szCs w:val="23"/>
        </w:rPr>
        <w:t>7</w:t>
      </w:r>
      <w:r w:rsidR="00FD39F3" w:rsidRPr="006F41B2">
        <w:rPr>
          <w:rFonts w:ascii="Calibri Light" w:eastAsia="Times New Roman" w:hAnsi="Calibri Light" w:cs="Calibri Light"/>
          <w:b/>
          <w:bCs/>
          <w:color w:val="FF0000"/>
          <w:sz w:val="23"/>
          <w:szCs w:val="23"/>
        </w:rPr>
        <w:t>/1</w:t>
      </w:r>
      <w:r w:rsidR="00AC4E5B">
        <w:rPr>
          <w:rFonts w:ascii="Calibri Light" w:eastAsia="Times New Roman" w:hAnsi="Calibri Light" w:cs="Calibri Light"/>
          <w:b/>
          <w:bCs/>
          <w:color w:val="FF0000"/>
          <w:sz w:val="23"/>
          <w:szCs w:val="23"/>
        </w:rPr>
        <w:t>1</w:t>
      </w:r>
      <w:r w:rsidRPr="006F41B2">
        <w:rPr>
          <w:rFonts w:ascii="Calibri Light" w:eastAsia="Times New Roman" w:hAnsi="Calibri Light" w:cs="Calibri Light"/>
          <w:b/>
          <w:bCs/>
          <w:color w:val="FF0000"/>
          <w:sz w:val="23"/>
          <w:szCs w:val="23"/>
        </w:rPr>
        <w:t>/2021</w:t>
      </w:r>
      <w:r w:rsidRPr="006F41B2">
        <w:rPr>
          <w:rFonts w:ascii="Calibri Light" w:eastAsia="Times New Roman" w:hAnsi="Calibri Light" w:cs="Calibri Light"/>
          <w:sz w:val="23"/>
          <w:szCs w:val="23"/>
        </w:rPr>
        <w:t>. Les offres reçues après cette date ne seront pas considérées.</w:t>
      </w:r>
    </w:p>
    <w:p w14:paraId="7F80CD48" w14:textId="77777777" w:rsidR="003A4E5E" w:rsidRPr="006F41B2" w:rsidRDefault="003A4E5E" w:rsidP="004C1A49">
      <w:pPr>
        <w:shd w:val="clear" w:color="auto" w:fill="FFFFFF"/>
        <w:spacing w:after="217" w:line="276" w:lineRule="auto"/>
        <w:jc w:val="both"/>
        <w:rPr>
          <w:rFonts w:ascii="Calibri Light" w:eastAsia="Times New Roman" w:hAnsi="Calibri Light" w:cs="Calibri Light"/>
          <w:sz w:val="23"/>
          <w:szCs w:val="23"/>
        </w:rPr>
      </w:pPr>
    </w:p>
    <w:p w14:paraId="0B503D71" w14:textId="77777777" w:rsidR="003A4E5E" w:rsidRPr="006F41B2" w:rsidRDefault="003A4E5E" w:rsidP="003A4E5E">
      <w:pPr>
        <w:pStyle w:val="Corpsdetexte"/>
        <w:jc w:val="center"/>
        <w:rPr>
          <w:rFonts w:ascii="Calibri Light" w:hAnsi="Calibri Light" w:cs="Calibri Light"/>
          <w:b/>
          <w:bCs/>
          <w:sz w:val="22"/>
          <w:szCs w:val="22"/>
        </w:rPr>
      </w:pPr>
      <w:r w:rsidRPr="006F41B2">
        <w:rPr>
          <w:rFonts w:ascii="Calibri Light" w:hAnsi="Calibri Light" w:cs="Calibri Light"/>
          <w:sz w:val="23"/>
          <w:szCs w:val="23"/>
        </w:rPr>
        <w:br w:type="page"/>
      </w:r>
      <w:bookmarkStart w:id="0" w:name="_Hlk75182002"/>
      <w:r w:rsidRPr="006F41B2">
        <w:rPr>
          <w:rFonts w:ascii="Calibri Light" w:hAnsi="Calibri Light" w:cs="Calibri Light"/>
          <w:b/>
          <w:bCs/>
          <w:sz w:val="22"/>
          <w:szCs w:val="22"/>
        </w:rPr>
        <w:lastRenderedPageBreak/>
        <w:t xml:space="preserve">Méthodologie de dépouillement </w:t>
      </w:r>
    </w:p>
    <w:p w14:paraId="2051DC50" w14:textId="77777777" w:rsidR="003A4E5E" w:rsidRPr="006F41B2" w:rsidRDefault="003A4E5E" w:rsidP="003A4E5E">
      <w:pPr>
        <w:pStyle w:val="NormalWeb"/>
        <w:spacing w:beforeAutospacing="0" w:afterAutospacing="0"/>
        <w:jc w:val="center"/>
        <w:rPr>
          <w:rFonts w:ascii="Calibri Light" w:hAnsi="Calibri Light" w:cs="Calibri Light"/>
          <w:b/>
          <w:bCs/>
          <w:sz w:val="22"/>
          <w:szCs w:val="22"/>
        </w:rPr>
      </w:pPr>
    </w:p>
    <w:p w14:paraId="7F7DAEBE" w14:textId="77777777" w:rsidR="003A4E5E" w:rsidRPr="006F41B2" w:rsidRDefault="003A4E5E" w:rsidP="003A4E5E">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t>Les critères et les étapes d’évaluation des offres sont détaillés dans ce qui suit</w:t>
      </w:r>
    </w:p>
    <w:p w14:paraId="13A5AC62" w14:textId="77777777" w:rsidR="003A4E5E" w:rsidRPr="006F41B2" w:rsidRDefault="003A4E5E" w:rsidP="003A4E5E">
      <w:pPr>
        <w:pStyle w:val="NormalWeb"/>
        <w:spacing w:beforeAutospacing="0" w:afterAutospacing="0"/>
        <w:jc w:val="both"/>
        <w:rPr>
          <w:rFonts w:ascii="Calibri Light" w:hAnsi="Calibri Light" w:cs="Calibri Light"/>
          <w:b/>
          <w:bCs/>
          <w:sz w:val="22"/>
          <w:szCs w:val="22"/>
        </w:rPr>
      </w:pPr>
      <w:r w:rsidRPr="006F41B2">
        <w:rPr>
          <w:rFonts w:ascii="Calibri Light" w:hAnsi="Calibri Light" w:cs="Calibri Light"/>
          <w:sz w:val="22"/>
          <w:szCs w:val="22"/>
        </w:rPr>
        <w:br/>
      </w:r>
      <w:r w:rsidRPr="006F41B2">
        <w:rPr>
          <w:rFonts w:ascii="Calibri Light" w:hAnsi="Calibri Light" w:cs="Calibri Light"/>
          <w:b/>
          <w:bCs/>
          <w:sz w:val="22"/>
          <w:szCs w:val="22"/>
        </w:rPr>
        <w:t xml:space="preserve">1. Analyse Technique: </w:t>
      </w:r>
    </w:p>
    <w:p w14:paraId="55D2DABB" w14:textId="77777777" w:rsidR="003A4E5E" w:rsidRPr="006F41B2" w:rsidRDefault="003A4E5E" w:rsidP="003A4E5E">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t>L’analyse technique de l’offre de chaque soumissionnaire sera notée sur 100 points selon les trois critères suivants :</w:t>
      </w:r>
    </w:p>
    <w:p w14:paraId="151E1B71" w14:textId="77777777" w:rsidR="003A4E5E" w:rsidRPr="006F41B2" w:rsidRDefault="003A4E5E" w:rsidP="003A4E5E">
      <w:pPr>
        <w:pStyle w:val="NormalWeb"/>
        <w:spacing w:beforeAutospacing="0" w:afterAutospacing="0"/>
        <w:jc w:val="both"/>
        <w:rPr>
          <w:rFonts w:ascii="Calibri Light" w:hAnsi="Calibri Light" w:cs="Calibri Light"/>
          <w:sz w:val="22"/>
          <w:szCs w:val="22"/>
        </w:rPr>
      </w:pPr>
    </w:p>
    <w:p w14:paraId="3F0F79EB" w14:textId="77777777" w:rsidR="003A4E5E" w:rsidRPr="006F41B2" w:rsidRDefault="003A4E5E" w:rsidP="003A4E5E">
      <w:pPr>
        <w:pStyle w:val="NormalWeb"/>
        <w:numPr>
          <w:ilvl w:val="0"/>
          <w:numId w:val="16"/>
        </w:numPr>
        <w:spacing w:beforeAutospacing="0" w:afterAutospacing="0"/>
        <w:ind w:left="720" w:firstLine="0"/>
        <w:jc w:val="both"/>
        <w:rPr>
          <w:rFonts w:ascii="Calibri Light" w:hAnsi="Calibri Light" w:cs="Calibri Light"/>
          <w:b/>
          <w:bCs/>
          <w:sz w:val="22"/>
          <w:szCs w:val="22"/>
        </w:rPr>
      </w:pPr>
      <w:r w:rsidRPr="006F41B2">
        <w:rPr>
          <w:rFonts w:ascii="Calibri Light" w:hAnsi="Calibri Light" w:cs="Calibri Light"/>
          <w:b/>
          <w:bCs/>
          <w:sz w:val="22"/>
          <w:szCs w:val="22"/>
        </w:rPr>
        <w:t xml:space="preserve">Référence du Consultant: 55 points </w:t>
      </w:r>
    </w:p>
    <w:p w14:paraId="4FC50B3B" w14:textId="77777777" w:rsidR="003A4E5E" w:rsidRPr="006F41B2" w:rsidRDefault="003A4E5E" w:rsidP="003A4E5E">
      <w:pPr>
        <w:pStyle w:val="NormalWeb"/>
        <w:numPr>
          <w:ilvl w:val="0"/>
          <w:numId w:val="16"/>
        </w:numPr>
        <w:spacing w:beforeAutospacing="0" w:afterAutospacing="0"/>
        <w:ind w:left="720" w:firstLine="0"/>
        <w:jc w:val="both"/>
        <w:rPr>
          <w:rFonts w:ascii="Calibri Light" w:hAnsi="Calibri Light" w:cs="Calibri Light"/>
          <w:b/>
          <w:bCs/>
          <w:sz w:val="22"/>
          <w:szCs w:val="22"/>
        </w:rPr>
      </w:pPr>
      <w:r w:rsidRPr="006F41B2">
        <w:rPr>
          <w:rFonts w:ascii="Calibri Light" w:hAnsi="Calibri Light" w:cs="Calibri Light"/>
          <w:b/>
          <w:bCs/>
          <w:sz w:val="22"/>
          <w:szCs w:val="22"/>
        </w:rPr>
        <w:t xml:space="preserve">Méthodologies: 45 points </w:t>
      </w:r>
    </w:p>
    <w:p w14:paraId="554CAEA0" w14:textId="77777777" w:rsidR="003A4E5E" w:rsidRPr="006F41B2" w:rsidRDefault="003A4E5E" w:rsidP="003A4E5E">
      <w:pPr>
        <w:pStyle w:val="NormalWeb"/>
        <w:spacing w:beforeAutospacing="0" w:afterAutospacing="0"/>
        <w:jc w:val="both"/>
        <w:rPr>
          <w:rFonts w:ascii="Calibri Light" w:hAnsi="Calibri Light" w:cs="Calibri Light"/>
          <w:sz w:val="22"/>
          <w:szCs w:val="22"/>
        </w:rPr>
      </w:pPr>
    </w:p>
    <w:p w14:paraId="79D401F2" w14:textId="77777777" w:rsidR="003A4E5E" w:rsidRPr="006F41B2" w:rsidRDefault="003A4E5E" w:rsidP="003A4E5E">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t xml:space="preserve">Seuls les soumissionnaires ayant obtenu à l’évaluation technique un nombre de points supérieur ou égal à 70, verront leurs offres financières ouvertes pour l’évaluation financière et globale. </w:t>
      </w:r>
    </w:p>
    <w:p w14:paraId="555B883D" w14:textId="77777777" w:rsidR="003A4E5E" w:rsidRPr="006F41B2" w:rsidRDefault="003A4E5E" w:rsidP="003A4E5E">
      <w:pPr>
        <w:pStyle w:val="NormalWeb"/>
        <w:spacing w:beforeAutospacing="0" w:afterAutospacing="0"/>
        <w:ind w:left="360"/>
        <w:jc w:val="both"/>
        <w:rPr>
          <w:rFonts w:ascii="Calibri Light" w:hAnsi="Calibri Light" w:cs="Calibri Light"/>
          <w:b/>
          <w:bCs/>
          <w:sz w:val="22"/>
          <w:szCs w:val="22"/>
        </w:rPr>
      </w:pPr>
      <w:r w:rsidRPr="006F41B2">
        <w:rPr>
          <w:rFonts w:ascii="Calibri Light" w:hAnsi="Calibri Light" w:cs="Calibri Light"/>
          <w:sz w:val="22"/>
          <w:szCs w:val="22"/>
        </w:rPr>
        <w:br/>
      </w:r>
      <w:r w:rsidRPr="006F41B2">
        <w:rPr>
          <w:rFonts w:ascii="Calibri Light" w:hAnsi="Calibri Light" w:cs="Calibri Light"/>
          <w:b/>
          <w:bCs/>
          <w:sz w:val="22"/>
          <w:szCs w:val="22"/>
        </w:rPr>
        <w:t>1.1 Références du consultant (55 points)</w:t>
      </w:r>
    </w:p>
    <w:p w14:paraId="33867895" w14:textId="77777777" w:rsidR="003A4E5E" w:rsidRPr="006F41B2" w:rsidRDefault="003A4E5E" w:rsidP="003A4E5E">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b/>
          <w:bCs/>
          <w:sz w:val="22"/>
          <w:szCs w:val="22"/>
        </w:rPr>
        <w:t xml:space="preserve">- </w:t>
      </w:r>
      <w:r w:rsidRPr="006F41B2">
        <w:rPr>
          <w:rFonts w:ascii="Calibri Light" w:hAnsi="Calibri Light" w:cs="Calibri Light"/>
          <w:sz w:val="22"/>
          <w:szCs w:val="22"/>
        </w:rPr>
        <w:t xml:space="preserve">Expérience générale 25 point : Ce premier sous critère jugera l’expérience des soumissionnaires sur la base du nombre de projets de développement et de gestion des zones naturelles. </w:t>
      </w:r>
    </w:p>
    <w:p w14:paraId="48CCBF99" w14:textId="77777777" w:rsidR="003A4E5E" w:rsidRPr="006F41B2" w:rsidRDefault="003A4E5E" w:rsidP="003A4E5E">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t xml:space="preserve">- Références techniques 30 points : Ce sous critère jugera en particulier, l’expérience du soumissionnaire sur la base du nombre de projets similaire. </w:t>
      </w:r>
    </w:p>
    <w:p w14:paraId="71DF37C1" w14:textId="77777777" w:rsidR="003A4E5E" w:rsidRPr="006F41B2" w:rsidRDefault="003A4E5E" w:rsidP="003A4E5E">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br/>
        <w:t xml:space="preserve">Les deux sous critères sont notés conformément au barème suivant </w:t>
      </w:r>
    </w:p>
    <w:p w14:paraId="1B6AEBE4" w14:textId="77777777" w:rsidR="003A4E5E" w:rsidRPr="006F41B2" w:rsidRDefault="003A4E5E" w:rsidP="003A4E5E">
      <w:pPr>
        <w:jc w:val="both"/>
        <w:rPr>
          <w:rFonts w:ascii="Calibri Light" w:hAnsi="Calibri Light" w:cs="Calibri Light"/>
        </w:rPr>
      </w:pPr>
    </w:p>
    <w:tbl>
      <w:tblPr>
        <w:tblW w:w="5000" w:type="pct"/>
        <w:tblInd w:w="-22"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67" w:type="dxa"/>
        </w:tblCellMar>
        <w:tblLook w:val="01E0" w:firstRow="1" w:lastRow="1" w:firstColumn="1" w:lastColumn="1" w:noHBand="0" w:noVBand="0"/>
      </w:tblPr>
      <w:tblGrid>
        <w:gridCol w:w="3367"/>
        <w:gridCol w:w="1103"/>
        <w:gridCol w:w="1103"/>
        <w:gridCol w:w="1079"/>
        <w:gridCol w:w="1075"/>
        <w:gridCol w:w="1329"/>
      </w:tblGrid>
      <w:tr w:rsidR="003A4E5E" w:rsidRPr="006F41B2" w14:paraId="44A5D014" w14:textId="77777777" w:rsidTr="00D0660B">
        <w:trPr>
          <w:trHeight w:val="384"/>
        </w:trPr>
        <w:tc>
          <w:tcPr>
            <w:tcW w:w="3375"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6FE83835" w14:textId="77777777" w:rsidR="003A4E5E" w:rsidRPr="006F41B2" w:rsidRDefault="003A4E5E" w:rsidP="00D0660B">
            <w:pPr>
              <w:pStyle w:val="NormalWeb"/>
              <w:spacing w:beforeAutospacing="0" w:afterAutospacing="0"/>
              <w:jc w:val="both"/>
              <w:rPr>
                <w:rFonts w:ascii="Calibri Light" w:hAnsi="Calibri Light" w:cs="Calibri Light"/>
                <w:b/>
                <w:bCs/>
                <w:sz w:val="22"/>
                <w:szCs w:val="22"/>
              </w:rPr>
            </w:pPr>
            <w:r w:rsidRPr="006F41B2">
              <w:rPr>
                <w:rFonts w:ascii="Calibri Light" w:hAnsi="Calibri Light" w:cs="Calibri Light"/>
                <w:sz w:val="22"/>
                <w:szCs w:val="22"/>
              </w:rPr>
              <w:t>Expérience Générale (20 points)</w:t>
            </w:r>
          </w:p>
        </w:tc>
        <w:tc>
          <w:tcPr>
            <w:tcW w:w="4366" w:type="dxa"/>
            <w:gridSpan w:val="4"/>
            <w:tcBorders>
              <w:top w:val="outset" w:sz="6" w:space="0" w:color="00000A"/>
              <w:left w:val="outset" w:sz="6" w:space="0" w:color="00000A"/>
              <w:bottom w:val="outset" w:sz="6" w:space="0" w:color="00000A"/>
              <w:right w:val="outset" w:sz="6" w:space="0" w:color="00000A"/>
            </w:tcBorders>
            <w:shd w:val="clear" w:color="auto" w:fill="auto"/>
            <w:tcMar>
              <w:left w:w="67" w:type="dxa"/>
            </w:tcMar>
          </w:tcPr>
          <w:p w14:paraId="3AC133CD"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Projet</w:t>
            </w:r>
          </w:p>
        </w:tc>
        <w:tc>
          <w:tcPr>
            <w:tcW w:w="1330"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20ED24B4"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Notation</w:t>
            </w:r>
          </w:p>
        </w:tc>
      </w:tr>
      <w:tr w:rsidR="003A4E5E" w:rsidRPr="006F41B2" w14:paraId="247E80E2" w14:textId="77777777" w:rsidTr="00D0660B">
        <w:tc>
          <w:tcPr>
            <w:tcW w:w="3375"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282C5C12" w14:textId="77777777" w:rsidR="003A4E5E" w:rsidRPr="006F41B2" w:rsidRDefault="003A4E5E" w:rsidP="00D0660B">
            <w:pPr>
              <w:jc w:val="both"/>
              <w:rPr>
                <w:rFonts w:ascii="Calibri Light" w:hAnsi="Calibri Light" w:cs="Calibri Light"/>
              </w:rPr>
            </w:pPr>
            <w:r w:rsidRPr="006F41B2">
              <w:rPr>
                <w:rFonts w:ascii="Calibri Light" w:hAnsi="Calibri Light" w:cs="Calibri Light"/>
                <w:b/>
                <w:bCs/>
              </w:rPr>
              <w:t>Nbre</w:t>
            </w:r>
          </w:p>
        </w:tc>
        <w:tc>
          <w:tcPr>
            <w:tcW w:w="1105"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48D4D8FC"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 3</w:t>
            </w:r>
          </w:p>
        </w:tc>
        <w:tc>
          <w:tcPr>
            <w:tcW w:w="1105"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28950919"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2</w:t>
            </w:r>
          </w:p>
        </w:tc>
        <w:tc>
          <w:tcPr>
            <w:tcW w:w="1081"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788ADDD8"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1</w:t>
            </w:r>
          </w:p>
        </w:tc>
        <w:tc>
          <w:tcPr>
            <w:tcW w:w="1077"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026D988A"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0</w:t>
            </w:r>
          </w:p>
        </w:tc>
        <w:tc>
          <w:tcPr>
            <w:tcW w:w="1328"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41819D5B"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p>
        </w:tc>
      </w:tr>
      <w:tr w:rsidR="003A4E5E" w:rsidRPr="006F41B2" w14:paraId="0FB1BAE3" w14:textId="77777777" w:rsidTr="00D0660B">
        <w:tc>
          <w:tcPr>
            <w:tcW w:w="3375"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242319E5" w14:textId="77777777" w:rsidR="003A4E5E" w:rsidRPr="006F41B2" w:rsidRDefault="003A4E5E" w:rsidP="00D0660B">
            <w:pPr>
              <w:jc w:val="both"/>
              <w:rPr>
                <w:rFonts w:ascii="Calibri Light" w:hAnsi="Calibri Light" w:cs="Calibri Light"/>
                <w:b/>
                <w:bCs/>
              </w:rPr>
            </w:pPr>
            <w:r w:rsidRPr="006F41B2">
              <w:rPr>
                <w:rFonts w:ascii="Calibri Light" w:hAnsi="Calibri Light" w:cs="Calibri Light"/>
                <w:b/>
                <w:bCs/>
              </w:rPr>
              <w:t>Note</w:t>
            </w:r>
          </w:p>
        </w:tc>
        <w:tc>
          <w:tcPr>
            <w:tcW w:w="1105"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71A53E14"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25</w:t>
            </w:r>
          </w:p>
        </w:tc>
        <w:tc>
          <w:tcPr>
            <w:tcW w:w="1105"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6B4B87F0"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12</w:t>
            </w:r>
          </w:p>
        </w:tc>
        <w:tc>
          <w:tcPr>
            <w:tcW w:w="1081"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4BAAF9FF"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8</w:t>
            </w:r>
          </w:p>
        </w:tc>
        <w:tc>
          <w:tcPr>
            <w:tcW w:w="1077"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7945968E"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0</w:t>
            </w:r>
          </w:p>
        </w:tc>
        <w:tc>
          <w:tcPr>
            <w:tcW w:w="1328"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7DADCD81"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p>
        </w:tc>
      </w:tr>
      <w:tr w:rsidR="003A4E5E" w:rsidRPr="006F41B2" w14:paraId="3F7B5351" w14:textId="77777777" w:rsidTr="00D0660B">
        <w:tc>
          <w:tcPr>
            <w:tcW w:w="3375"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305B5508" w14:textId="77777777" w:rsidR="003A4E5E" w:rsidRPr="006F41B2" w:rsidRDefault="003A4E5E" w:rsidP="00D0660B">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t xml:space="preserve">Référence Techniques  (20 points) </w:t>
            </w:r>
          </w:p>
        </w:tc>
        <w:tc>
          <w:tcPr>
            <w:tcW w:w="4366" w:type="dxa"/>
            <w:gridSpan w:val="4"/>
            <w:tcBorders>
              <w:top w:val="outset" w:sz="6" w:space="0" w:color="00000A"/>
              <w:left w:val="outset" w:sz="6" w:space="0" w:color="00000A"/>
              <w:bottom w:val="outset" w:sz="6" w:space="0" w:color="00000A"/>
              <w:right w:val="outset" w:sz="6" w:space="0" w:color="00000A"/>
            </w:tcBorders>
            <w:shd w:val="clear" w:color="auto" w:fill="auto"/>
            <w:tcMar>
              <w:left w:w="67" w:type="dxa"/>
            </w:tcMar>
          </w:tcPr>
          <w:p w14:paraId="3AD9E115"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Projet</w:t>
            </w:r>
          </w:p>
        </w:tc>
        <w:tc>
          <w:tcPr>
            <w:tcW w:w="1330"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539CBFEA"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b/>
                <w:bCs/>
                <w:sz w:val="22"/>
                <w:szCs w:val="22"/>
              </w:rPr>
              <w:t>Notation</w:t>
            </w:r>
          </w:p>
        </w:tc>
      </w:tr>
      <w:tr w:rsidR="003A4E5E" w:rsidRPr="006F41B2" w14:paraId="419F9547" w14:textId="77777777" w:rsidTr="00D0660B">
        <w:tc>
          <w:tcPr>
            <w:tcW w:w="3375"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7938260F" w14:textId="77777777" w:rsidR="003A4E5E" w:rsidRPr="006F41B2" w:rsidRDefault="003A4E5E" w:rsidP="00D0660B">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b/>
                <w:bCs/>
                <w:sz w:val="22"/>
                <w:szCs w:val="22"/>
              </w:rPr>
              <w:t>Nbre</w:t>
            </w:r>
          </w:p>
        </w:tc>
        <w:tc>
          <w:tcPr>
            <w:tcW w:w="1105"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7A191345"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 3</w:t>
            </w:r>
          </w:p>
        </w:tc>
        <w:tc>
          <w:tcPr>
            <w:tcW w:w="1105"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2F0527CB"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2</w:t>
            </w:r>
          </w:p>
        </w:tc>
        <w:tc>
          <w:tcPr>
            <w:tcW w:w="1081" w:type="dxa"/>
            <w:tcBorders>
              <w:top w:val="outset" w:sz="6" w:space="0" w:color="00000A"/>
              <w:left w:val="outset" w:sz="6" w:space="0" w:color="00000A"/>
              <w:bottom w:val="single" w:sz="4" w:space="0" w:color="00000A"/>
              <w:right w:val="outset" w:sz="6" w:space="0" w:color="00000A"/>
            </w:tcBorders>
            <w:shd w:val="clear" w:color="auto" w:fill="auto"/>
            <w:tcMar>
              <w:left w:w="67" w:type="dxa"/>
            </w:tcMar>
            <w:vAlign w:val="center"/>
          </w:tcPr>
          <w:p w14:paraId="73D4559C"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1</w:t>
            </w:r>
          </w:p>
        </w:tc>
        <w:tc>
          <w:tcPr>
            <w:tcW w:w="1077" w:type="dxa"/>
            <w:tcBorders>
              <w:top w:val="outset" w:sz="6" w:space="0" w:color="00000A"/>
              <w:left w:val="outset" w:sz="6" w:space="0" w:color="00000A"/>
              <w:bottom w:val="single" w:sz="4" w:space="0" w:color="00000A"/>
              <w:right w:val="outset" w:sz="6" w:space="0" w:color="00000A"/>
            </w:tcBorders>
            <w:shd w:val="clear" w:color="auto" w:fill="auto"/>
            <w:tcMar>
              <w:left w:w="67" w:type="dxa"/>
            </w:tcMar>
            <w:vAlign w:val="center"/>
          </w:tcPr>
          <w:p w14:paraId="33E52AB9"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0</w:t>
            </w:r>
          </w:p>
        </w:tc>
        <w:tc>
          <w:tcPr>
            <w:tcW w:w="1328"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79A4C828"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p>
        </w:tc>
      </w:tr>
      <w:tr w:rsidR="003A4E5E" w:rsidRPr="006F41B2" w14:paraId="10F4B626" w14:textId="77777777" w:rsidTr="00D0660B">
        <w:tc>
          <w:tcPr>
            <w:tcW w:w="3375" w:type="dxa"/>
            <w:tcBorders>
              <w:top w:val="outset" w:sz="6" w:space="0" w:color="00000A"/>
              <w:left w:val="outset" w:sz="6" w:space="0" w:color="00000A"/>
              <w:bottom w:val="outset" w:sz="6" w:space="0" w:color="00000A"/>
              <w:right w:val="outset" w:sz="6" w:space="0" w:color="00000A"/>
            </w:tcBorders>
            <w:shd w:val="clear" w:color="auto" w:fill="999999"/>
            <w:tcMar>
              <w:left w:w="67" w:type="dxa"/>
            </w:tcMar>
            <w:vAlign w:val="center"/>
          </w:tcPr>
          <w:p w14:paraId="222E8A41" w14:textId="77777777" w:rsidR="003A4E5E" w:rsidRPr="006F41B2" w:rsidRDefault="003A4E5E" w:rsidP="00D0660B">
            <w:pPr>
              <w:pStyle w:val="NormalWeb"/>
              <w:spacing w:beforeAutospacing="0" w:afterAutospacing="0"/>
              <w:jc w:val="both"/>
              <w:rPr>
                <w:rFonts w:ascii="Calibri Light" w:hAnsi="Calibri Light" w:cs="Calibri Light"/>
                <w:b/>
                <w:bCs/>
                <w:sz w:val="22"/>
                <w:szCs w:val="22"/>
              </w:rPr>
            </w:pPr>
            <w:r w:rsidRPr="006F41B2">
              <w:rPr>
                <w:rFonts w:ascii="Calibri Light" w:hAnsi="Calibri Light" w:cs="Calibri Light"/>
                <w:b/>
                <w:bCs/>
                <w:sz w:val="22"/>
                <w:szCs w:val="22"/>
              </w:rPr>
              <w:t xml:space="preserve">Note </w:t>
            </w:r>
          </w:p>
        </w:tc>
        <w:tc>
          <w:tcPr>
            <w:tcW w:w="1105" w:type="dxa"/>
            <w:tcBorders>
              <w:top w:val="outset" w:sz="6" w:space="0" w:color="00000A"/>
              <w:left w:val="outset" w:sz="6" w:space="0" w:color="00000A"/>
              <w:bottom w:val="outset" w:sz="6" w:space="0" w:color="00000A"/>
              <w:right w:val="outset" w:sz="6" w:space="0" w:color="00000A"/>
            </w:tcBorders>
            <w:shd w:val="clear" w:color="auto" w:fill="999999"/>
            <w:tcMar>
              <w:left w:w="67" w:type="dxa"/>
            </w:tcMar>
            <w:vAlign w:val="center"/>
          </w:tcPr>
          <w:p w14:paraId="6E7AA1B3"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30</w:t>
            </w:r>
          </w:p>
        </w:tc>
        <w:tc>
          <w:tcPr>
            <w:tcW w:w="1105" w:type="dxa"/>
            <w:tcBorders>
              <w:top w:val="outset" w:sz="6" w:space="0" w:color="00000A"/>
              <w:left w:val="outset" w:sz="6" w:space="0" w:color="00000A"/>
              <w:bottom w:val="outset" w:sz="6" w:space="0" w:color="00000A"/>
              <w:right w:val="outset" w:sz="6" w:space="0" w:color="00000A"/>
            </w:tcBorders>
            <w:shd w:val="clear" w:color="auto" w:fill="999999"/>
            <w:tcMar>
              <w:left w:w="67" w:type="dxa"/>
            </w:tcMar>
            <w:vAlign w:val="center"/>
          </w:tcPr>
          <w:p w14:paraId="719A31CE"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15</w:t>
            </w:r>
          </w:p>
        </w:tc>
        <w:tc>
          <w:tcPr>
            <w:tcW w:w="1081" w:type="dxa"/>
            <w:tcBorders>
              <w:top w:val="single" w:sz="4" w:space="0" w:color="00000A"/>
              <w:left w:val="outset" w:sz="6" w:space="0" w:color="00000A"/>
              <w:bottom w:val="single" w:sz="4" w:space="0" w:color="00000A"/>
              <w:right w:val="outset" w:sz="6" w:space="0" w:color="00000A"/>
            </w:tcBorders>
            <w:shd w:val="clear" w:color="auto" w:fill="999999"/>
            <w:tcMar>
              <w:left w:w="67" w:type="dxa"/>
            </w:tcMar>
            <w:vAlign w:val="center"/>
          </w:tcPr>
          <w:p w14:paraId="4375ADB0"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5</w:t>
            </w:r>
          </w:p>
        </w:tc>
        <w:tc>
          <w:tcPr>
            <w:tcW w:w="1077" w:type="dxa"/>
            <w:tcBorders>
              <w:top w:val="single" w:sz="4" w:space="0" w:color="00000A"/>
              <w:left w:val="outset" w:sz="6" w:space="0" w:color="00000A"/>
              <w:bottom w:val="single" w:sz="4" w:space="0" w:color="00000A"/>
              <w:right w:val="outset" w:sz="6" w:space="0" w:color="00000A"/>
            </w:tcBorders>
            <w:shd w:val="clear" w:color="auto" w:fill="999999"/>
            <w:tcMar>
              <w:left w:w="67" w:type="dxa"/>
            </w:tcMar>
            <w:vAlign w:val="center"/>
          </w:tcPr>
          <w:p w14:paraId="14950A8A"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0</w:t>
            </w:r>
          </w:p>
        </w:tc>
        <w:tc>
          <w:tcPr>
            <w:tcW w:w="1328" w:type="dxa"/>
            <w:tcBorders>
              <w:top w:val="outset" w:sz="6" w:space="0" w:color="00000A"/>
              <w:left w:val="outset" w:sz="6" w:space="0" w:color="00000A"/>
              <w:bottom w:val="outset" w:sz="6" w:space="0" w:color="00000A"/>
              <w:right w:val="outset" w:sz="6" w:space="0" w:color="00000A"/>
            </w:tcBorders>
            <w:shd w:val="clear" w:color="auto" w:fill="999999"/>
            <w:tcMar>
              <w:left w:w="67" w:type="dxa"/>
            </w:tcMar>
            <w:vAlign w:val="center"/>
          </w:tcPr>
          <w:p w14:paraId="34C1FC31"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p>
        </w:tc>
      </w:tr>
      <w:tr w:rsidR="003A4E5E" w:rsidRPr="006F41B2" w14:paraId="1379BB88" w14:textId="77777777" w:rsidTr="00D0660B">
        <w:tc>
          <w:tcPr>
            <w:tcW w:w="7741" w:type="dxa"/>
            <w:gridSpan w:val="5"/>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16FC9B2F"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 xml:space="preserve">Total sur 55 </w:t>
            </w:r>
          </w:p>
        </w:tc>
        <w:tc>
          <w:tcPr>
            <w:tcW w:w="1330"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73DA2992"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p>
        </w:tc>
      </w:tr>
    </w:tbl>
    <w:p w14:paraId="401BFCB0" w14:textId="77777777" w:rsidR="003A4E5E" w:rsidRPr="006F41B2" w:rsidRDefault="003A4E5E" w:rsidP="003A4E5E">
      <w:pPr>
        <w:pStyle w:val="NormalWeb"/>
        <w:spacing w:beforeAutospacing="0" w:afterAutospacing="0"/>
        <w:ind w:left="360"/>
        <w:jc w:val="both"/>
        <w:rPr>
          <w:rFonts w:ascii="Calibri Light" w:hAnsi="Calibri Light" w:cs="Calibri Light"/>
          <w:b/>
          <w:bCs/>
          <w:sz w:val="22"/>
          <w:szCs w:val="22"/>
        </w:rPr>
      </w:pPr>
      <w:r w:rsidRPr="006F41B2">
        <w:rPr>
          <w:rFonts w:ascii="Calibri Light" w:hAnsi="Calibri Light" w:cs="Calibri Light"/>
          <w:b/>
          <w:bCs/>
          <w:sz w:val="22"/>
          <w:szCs w:val="22"/>
        </w:rPr>
        <w:t>1.2 Méthodologie (45 points)</w:t>
      </w:r>
    </w:p>
    <w:p w14:paraId="0CB9D331" w14:textId="77777777" w:rsidR="003A4E5E" w:rsidRPr="006F41B2" w:rsidRDefault="003A4E5E" w:rsidP="003A4E5E">
      <w:pPr>
        <w:pStyle w:val="NormalWeb"/>
        <w:spacing w:beforeAutospacing="0" w:afterAutospacing="0"/>
        <w:ind w:left="600"/>
        <w:jc w:val="both"/>
        <w:rPr>
          <w:rFonts w:ascii="Calibri Light" w:hAnsi="Calibri Light" w:cs="Calibri Light"/>
          <w:sz w:val="22"/>
          <w:szCs w:val="22"/>
        </w:rPr>
      </w:pPr>
      <w:r w:rsidRPr="006F41B2">
        <w:rPr>
          <w:rFonts w:ascii="Calibri Light" w:hAnsi="Calibri Light" w:cs="Calibri Light"/>
          <w:sz w:val="22"/>
          <w:szCs w:val="22"/>
        </w:rPr>
        <w:br/>
        <w:t xml:space="preserve">b) Méthodologie et plan de travail : 30 points </w:t>
      </w:r>
    </w:p>
    <w:p w14:paraId="4FE7BDD1" w14:textId="77777777" w:rsidR="003A4E5E" w:rsidRPr="006F41B2" w:rsidRDefault="003A4E5E" w:rsidP="003A4E5E">
      <w:pPr>
        <w:pStyle w:val="NormalWeb"/>
        <w:spacing w:beforeAutospacing="0" w:afterAutospacing="0"/>
        <w:ind w:left="600"/>
        <w:jc w:val="both"/>
        <w:rPr>
          <w:rFonts w:ascii="Calibri Light" w:hAnsi="Calibri Light" w:cs="Calibri Light"/>
          <w:sz w:val="22"/>
          <w:szCs w:val="22"/>
        </w:rPr>
      </w:pPr>
      <w:r w:rsidRPr="006F41B2">
        <w:rPr>
          <w:rFonts w:ascii="Calibri Light" w:hAnsi="Calibri Light" w:cs="Calibri Light"/>
          <w:sz w:val="22"/>
          <w:szCs w:val="22"/>
        </w:rPr>
        <w:t xml:space="preserve">c) Adéquation planning/méthodologie : 15 points </w:t>
      </w:r>
    </w:p>
    <w:p w14:paraId="0869CB8D" w14:textId="77777777" w:rsidR="003A4E5E" w:rsidRPr="006F41B2" w:rsidRDefault="003A4E5E" w:rsidP="003A4E5E">
      <w:pPr>
        <w:pStyle w:val="NormalWeb"/>
        <w:spacing w:beforeAutospacing="0" w:afterAutospacing="0"/>
        <w:jc w:val="both"/>
        <w:rPr>
          <w:rFonts w:ascii="Calibri Light" w:hAnsi="Calibri Light" w:cs="Calibri Light"/>
          <w:b/>
          <w:bCs/>
          <w:sz w:val="22"/>
          <w:szCs w:val="22"/>
        </w:rPr>
      </w:pPr>
      <w:r w:rsidRPr="006F41B2">
        <w:rPr>
          <w:rFonts w:ascii="Calibri Light" w:hAnsi="Calibri Light" w:cs="Calibri Light"/>
          <w:sz w:val="22"/>
          <w:szCs w:val="22"/>
        </w:rPr>
        <w:br/>
      </w:r>
      <w:r w:rsidRPr="006F41B2">
        <w:rPr>
          <w:rFonts w:ascii="Calibri Light" w:hAnsi="Calibri Light" w:cs="Calibri Light"/>
          <w:b/>
          <w:bCs/>
          <w:sz w:val="22"/>
          <w:szCs w:val="22"/>
        </w:rPr>
        <w:t>b) Méthodologie et plan de travail (30 points)</w:t>
      </w:r>
    </w:p>
    <w:p w14:paraId="5DB2A4C8" w14:textId="77777777" w:rsidR="003A4E5E" w:rsidRPr="006F41B2" w:rsidRDefault="003A4E5E" w:rsidP="003A4E5E">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t xml:space="preserve">Noté sur 30 points, ce sous critère jugera l’approche à suivre par chaque  soumission cohérence générale de son offre avec les termes de référence. Il sera vérifié si la méthodologie permettra de réaliser les prestations exigées par les termes de références dans les meilleures conditions ainsi que la cohérence et la rationalité de  </w:t>
      </w:r>
      <w:r w:rsidRPr="006F41B2">
        <w:rPr>
          <w:rFonts w:ascii="Calibri Light" w:hAnsi="Calibri Light" w:cs="Calibri Light"/>
          <w:sz w:val="22"/>
          <w:szCs w:val="22"/>
        </w:rPr>
        <w:br/>
        <w:t>l’approche à utiliser par les soumissionnaires pour les prestations relatives aux aspects cités dans le tableau ci-dessous.</w:t>
      </w:r>
    </w:p>
    <w:p w14:paraId="29686E37" w14:textId="77777777" w:rsidR="003A4E5E" w:rsidRPr="006F41B2" w:rsidRDefault="003A4E5E" w:rsidP="003A4E5E">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t xml:space="preserve">Pour chacun des aspects ci-dessus indiqués, tout soumissionnaire qui présente la méthodologie permettant de réaliser toutes les prestations indiquées aux termes de référence, note (voir tableau ci-dessous). Ceux qui présenteront une méthodologie plus ou moins insuffisante pour la réalisation des </w:t>
      </w:r>
      <w:r w:rsidRPr="006F41B2">
        <w:rPr>
          <w:rFonts w:ascii="Calibri Light" w:hAnsi="Calibri Light" w:cs="Calibri Light"/>
          <w:sz w:val="22"/>
          <w:szCs w:val="22"/>
        </w:rPr>
        <w:lastRenderedPageBreak/>
        <w:t xml:space="preserve">prestations demandées, la note sera attribuée conformément au barème indiqué dans le tableau suivant </w:t>
      </w:r>
    </w:p>
    <w:tbl>
      <w:tblPr>
        <w:tblW w:w="9289"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67" w:type="dxa"/>
        </w:tblCellMar>
        <w:tblLook w:val="01E0" w:firstRow="1" w:lastRow="1" w:firstColumn="1" w:lastColumn="1" w:noHBand="0" w:noVBand="0"/>
      </w:tblPr>
      <w:tblGrid>
        <w:gridCol w:w="3100"/>
        <w:gridCol w:w="1338"/>
        <w:gridCol w:w="1078"/>
        <w:gridCol w:w="745"/>
        <w:gridCol w:w="1019"/>
        <w:gridCol w:w="903"/>
        <w:gridCol w:w="1106"/>
      </w:tblGrid>
      <w:tr w:rsidR="003A4E5E" w:rsidRPr="006F41B2" w14:paraId="11E3BC64" w14:textId="77777777" w:rsidTr="00D0660B">
        <w:trPr>
          <w:jc w:val="center"/>
        </w:trPr>
        <w:tc>
          <w:tcPr>
            <w:tcW w:w="3157"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2658FA7D" w14:textId="77777777" w:rsidR="003A4E5E" w:rsidRPr="006F41B2" w:rsidRDefault="003A4E5E" w:rsidP="00D0660B">
            <w:pPr>
              <w:pStyle w:val="NormalWeb"/>
              <w:spacing w:beforeAutospacing="0" w:afterAutospacing="0"/>
              <w:jc w:val="both"/>
              <w:rPr>
                <w:rFonts w:ascii="Calibri Light" w:hAnsi="Calibri Light" w:cs="Calibri Light"/>
                <w:b/>
                <w:bCs/>
                <w:sz w:val="22"/>
                <w:szCs w:val="22"/>
              </w:rPr>
            </w:pPr>
            <w:r w:rsidRPr="006F41B2">
              <w:rPr>
                <w:rFonts w:ascii="Calibri Light" w:hAnsi="Calibri Light" w:cs="Calibri Light"/>
                <w:b/>
                <w:bCs/>
                <w:sz w:val="22"/>
                <w:szCs w:val="22"/>
              </w:rPr>
              <w:t xml:space="preserve">Prestations demandées </w:t>
            </w:r>
          </w:p>
        </w:tc>
        <w:tc>
          <w:tcPr>
            <w:tcW w:w="5021" w:type="dxa"/>
            <w:gridSpan w:val="5"/>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3E8E6454"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Barème</w:t>
            </w:r>
          </w:p>
        </w:tc>
        <w:tc>
          <w:tcPr>
            <w:tcW w:w="1110" w:type="dxa"/>
            <w:tcBorders>
              <w:top w:val="outset" w:sz="6" w:space="0" w:color="00000A"/>
              <w:left w:val="outset" w:sz="6" w:space="0" w:color="00000A"/>
              <w:bottom w:val="outset" w:sz="6" w:space="0" w:color="00000A"/>
              <w:right w:val="outset" w:sz="6" w:space="0" w:color="00000A"/>
            </w:tcBorders>
            <w:shd w:val="clear" w:color="auto" w:fill="auto"/>
            <w:tcMar>
              <w:left w:w="67" w:type="dxa"/>
            </w:tcMar>
          </w:tcPr>
          <w:p w14:paraId="77ABB8F6"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Notation</w:t>
            </w:r>
          </w:p>
        </w:tc>
      </w:tr>
      <w:tr w:rsidR="003A4E5E" w:rsidRPr="006F41B2" w14:paraId="5C5FEE82" w14:textId="77777777" w:rsidTr="00D0660B">
        <w:trPr>
          <w:trHeight w:val="297"/>
          <w:jc w:val="center"/>
        </w:trPr>
        <w:tc>
          <w:tcPr>
            <w:tcW w:w="3157" w:type="dxa"/>
            <w:vMerge w:val="restart"/>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68BF0817" w14:textId="77777777" w:rsidR="003A4E5E" w:rsidRPr="006F41B2" w:rsidRDefault="006F41B2" w:rsidP="00D0660B">
            <w:pPr>
              <w:pStyle w:val="NormalWeb"/>
              <w:spacing w:beforeAutospacing="0" w:afterAutospacing="0"/>
              <w:rPr>
                <w:rFonts w:ascii="Calibri Light" w:hAnsi="Calibri Light" w:cs="Calibri Light"/>
                <w:sz w:val="22"/>
                <w:szCs w:val="22"/>
              </w:rPr>
            </w:pPr>
            <w:r>
              <w:rPr>
                <w:rFonts w:ascii="Calibri Light" w:hAnsi="Calibri Light" w:cs="Calibri Light"/>
                <w:sz w:val="22"/>
                <w:szCs w:val="22"/>
              </w:rPr>
              <w:t xml:space="preserve">Méthodes de formation </w:t>
            </w:r>
          </w:p>
        </w:tc>
        <w:tc>
          <w:tcPr>
            <w:tcW w:w="1339"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03A64A4D" w14:textId="77777777" w:rsidR="003A4E5E" w:rsidRPr="006F41B2" w:rsidRDefault="003A4E5E" w:rsidP="00D0660B">
            <w:pPr>
              <w:pStyle w:val="NormalWeb"/>
              <w:spacing w:beforeAutospacing="0" w:afterAutospacing="0"/>
              <w:rPr>
                <w:rFonts w:ascii="Calibri Light" w:hAnsi="Calibri Light" w:cs="Calibri Light"/>
                <w:b/>
                <w:bCs/>
                <w:sz w:val="22"/>
                <w:szCs w:val="22"/>
              </w:rPr>
            </w:pPr>
            <w:r w:rsidRPr="006F41B2">
              <w:rPr>
                <w:rFonts w:ascii="Calibri Light" w:hAnsi="Calibri Light" w:cs="Calibri Light"/>
                <w:b/>
                <w:bCs/>
                <w:sz w:val="22"/>
                <w:szCs w:val="22"/>
              </w:rPr>
              <w:t>Appréciation</w:t>
            </w:r>
          </w:p>
        </w:tc>
        <w:tc>
          <w:tcPr>
            <w:tcW w:w="1060"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1D7D2DB0"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Excellente</w:t>
            </w:r>
          </w:p>
        </w:tc>
        <w:tc>
          <w:tcPr>
            <w:tcW w:w="741"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664E77E0"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Bonne</w:t>
            </w:r>
          </w:p>
        </w:tc>
        <w:tc>
          <w:tcPr>
            <w:tcW w:w="993"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6B59BC64"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Moyenne</w:t>
            </w:r>
          </w:p>
        </w:tc>
        <w:tc>
          <w:tcPr>
            <w:tcW w:w="888"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6C9D375F"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Absente</w:t>
            </w:r>
          </w:p>
        </w:tc>
        <w:tc>
          <w:tcPr>
            <w:tcW w:w="1110" w:type="dxa"/>
            <w:vMerge w:val="restart"/>
            <w:tcBorders>
              <w:top w:val="outset" w:sz="6" w:space="0" w:color="00000A"/>
              <w:left w:val="outset" w:sz="6" w:space="0" w:color="00000A"/>
              <w:bottom w:val="outset" w:sz="6" w:space="0" w:color="00000A"/>
              <w:right w:val="outset" w:sz="6" w:space="0" w:color="00000A"/>
            </w:tcBorders>
            <w:shd w:val="clear" w:color="auto" w:fill="auto"/>
            <w:tcMar>
              <w:left w:w="67" w:type="dxa"/>
            </w:tcMar>
          </w:tcPr>
          <w:p w14:paraId="666218D7"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p>
        </w:tc>
      </w:tr>
      <w:tr w:rsidR="003A4E5E" w:rsidRPr="006F41B2" w14:paraId="4CE7E2D5" w14:textId="77777777" w:rsidTr="00D0660B">
        <w:trPr>
          <w:jc w:val="center"/>
        </w:trPr>
        <w:tc>
          <w:tcPr>
            <w:tcW w:w="3157" w:type="dxa"/>
            <w:vMerge/>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674DDB79" w14:textId="77777777" w:rsidR="003A4E5E" w:rsidRPr="006F41B2" w:rsidRDefault="003A4E5E" w:rsidP="00D0660B">
            <w:pPr>
              <w:rPr>
                <w:rFonts w:ascii="Calibri Light" w:hAnsi="Calibri Light" w:cs="Calibri Light"/>
              </w:rPr>
            </w:pPr>
          </w:p>
        </w:tc>
        <w:tc>
          <w:tcPr>
            <w:tcW w:w="1339"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30E9A087" w14:textId="77777777" w:rsidR="003A4E5E" w:rsidRPr="006F41B2" w:rsidRDefault="003A4E5E" w:rsidP="00D0660B">
            <w:pPr>
              <w:pStyle w:val="NormalWeb"/>
              <w:spacing w:beforeAutospacing="0" w:afterAutospacing="0"/>
              <w:rPr>
                <w:rFonts w:ascii="Calibri Light" w:hAnsi="Calibri Light" w:cs="Calibri Light"/>
                <w:b/>
                <w:bCs/>
                <w:sz w:val="22"/>
                <w:szCs w:val="22"/>
              </w:rPr>
            </w:pPr>
            <w:r w:rsidRPr="006F41B2">
              <w:rPr>
                <w:rFonts w:ascii="Calibri Light" w:hAnsi="Calibri Light" w:cs="Calibri Light"/>
                <w:b/>
                <w:bCs/>
                <w:sz w:val="22"/>
                <w:szCs w:val="22"/>
              </w:rPr>
              <w:t>Note</w:t>
            </w:r>
          </w:p>
        </w:tc>
        <w:tc>
          <w:tcPr>
            <w:tcW w:w="1060"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0DC02048"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10</w:t>
            </w:r>
          </w:p>
        </w:tc>
        <w:tc>
          <w:tcPr>
            <w:tcW w:w="741"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1EA31757"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7</w:t>
            </w:r>
          </w:p>
        </w:tc>
        <w:tc>
          <w:tcPr>
            <w:tcW w:w="993"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71C32C62"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3</w:t>
            </w:r>
          </w:p>
        </w:tc>
        <w:tc>
          <w:tcPr>
            <w:tcW w:w="888"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678AAC40"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0</w:t>
            </w:r>
          </w:p>
        </w:tc>
        <w:tc>
          <w:tcPr>
            <w:tcW w:w="1110" w:type="dxa"/>
            <w:vMerge/>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4DFF0ECE" w14:textId="77777777" w:rsidR="003A4E5E" w:rsidRPr="006F41B2" w:rsidRDefault="003A4E5E" w:rsidP="00D0660B">
            <w:pPr>
              <w:rPr>
                <w:rFonts w:ascii="Calibri Light" w:hAnsi="Calibri Light" w:cs="Calibri Light"/>
              </w:rPr>
            </w:pPr>
          </w:p>
        </w:tc>
      </w:tr>
      <w:tr w:rsidR="003A4E5E" w:rsidRPr="006F41B2" w14:paraId="59C4B4A7" w14:textId="77777777" w:rsidTr="00D0660B">
        <w:trPr>
          <w:jc w:val="center"/>
        </w:trPr>
        <w:tc>
          <w:tcPr>
            <w:tcW w:w="3157" w:type="dxa"/>
            <w:vMerge w:val="restart"/>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76F5D1BA" w14:textId="77777777" w:rsidR="003A4E5E" w:rsidRPr="006F41B2" w:rsidRDefault="006F41B2" w:rsidP="00D0660B">
            <w:pPr>
              <w:pStyle w:val="NormalWeb"/>
              <w:spacing w:beforeAutospacing="0" w:afterAutospacing="0"/>
              <w:rPr>
                <w:rFonts w:ascii="Calibri Light" w:hAnsi="Calibri Light" w:cs="Calibri Light"/>
                <w:sz w:val="22"/>
                <w:szCs w:val="22"/>
              </w:rPr>
            </w:pPr>
            <w:r>
              <w:rPr>
                <w:rFonts w:ascii="Calibri Light" w:hAnsi="Calibri Light" w:cs="Calibri Light"/>
                <w:sz w:val="22"/>
                <w:szCs w:val="22"/>
              </w:rPr>
              <w:t xml:space="preserve">Outils et supports utilisés </w:t>
            </w:r>
          </w:p>
        </w:tc>
        <w:tc>
          <w:tcPr>
            <w:tcW w:w="1339"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4F7BD04B" w14:textId="77777777" w:rsidR="003A4E5E" w:rsidRPr="006F41B2" w:rsidRDefault="003A4E5E" w:rsidP="00D0660B">
            <w:pPr>
              <w:pStyle w:val="NormalWeb"/>
              <w:spacing w:beforeAutospacing="0" w:afterAutospacing="0"/>
              <w:rPr>
                <w:rFonts w:ascii="Calibri Light" w:hAnsi="Calibri Light" w:cs="Calibri Light"/>
                <w:b/>
                <w:bCs/>
                <w:sz w:val="22"/>
                <w:szCs w:val="22"/>
              </w:rPr>
            </w:pPr>
            <w:r w:rsidRPr="006F41B2">
              <w:rPr>
                <w:rFonts w:ascii="Calibri Light" w:hAnsi="Calibri Light" w:cs="Calibri Light"/>
                <w:b/>
                <w:bCs/>
                <w:sz w:val="22"/>
                <w:szCs w:val="22"/>
              </w:rPr>
              <w:t>Appréciation</w:t>
            </w:r>
          </w:p>
        </w:tc>
        <w:tc>
          <w:tcPr>
            <w:tcW w:w="1060"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5BF2B3AC"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Excellente</w:t>
            </w:r>
          </w:p>
        </w:tc>
        <w:tc>
          <w:tcPr>
            <w:tcW w:w="741"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08E3B2F1"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Bonne</w:t>
            </w:r>
          </w:p>
        </w:tc>
        <w:tc>
          <w:tcPr>
            <w:tcW w:w="993"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225478C8"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Moyenne</w:t>
            </w:r>
          </w:p>
        </w:tc>
        <w:tc>
          <w:tcPr>
            <w:tcW w:w="888"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1DAA5119"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Absente</w:t>
            </w:r>
          </w:p>
        </w:tc>
        <w:tc>
          <w:tcPr>
            <w:tcW w:w="1110" w:type="dxa"/>
            <w:vMerge w:val="restart"/>
            <w:tcBorders>
              <w:top w:val="outset" w:sz="6" w:space="0" w:color="00000A"/>
              <w:left w:val="outset" w:sz="6" w:space="0" w:color="00000A"/>
              <w:bottom w:val="outset" w:sz="6" w:space="0" w:color="00000A"/>
              <w:right w:val="outset" w:sz="6" w:space="0" w:color="00000A"/>
            </w:tcBorders>
            <w:shd w:val="clear" w:color="auto" w:fill="auto"/>
            <w:tcMar>
              <w:left w:w="67" w:type="dxa"/>
            </w:tcMar>
          </w:tcPr>
          <w:p w14:paraId="29F5E7A7"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p>
        </w:tc>
      </w:tr>
      <w:tr w:rsidR="003A4E5E" w:rsidRPr="006F41B2" w14:paraId="6608A8D8" w14:textId="77777777" w:rsidTr="00D0660B">
        <w:trPr>
          <w:jc w:val="center"/>
        </w:trPr>
        <w:tc>
          <w:tcPr>
            <w:tcW w:w="3157" w:type="dxa"/>
            <w:vMerge/>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6A535357" w14:textId="77777777" w:rsidR="003A4E5E" w:rsidRPr="006F41B2" w:rsidRDefault="003A4E5E" w:rsidP="00D0660B">
            <w:pPr>
              <w:rPr>
                <w:rFonts w:ascii="Calibri Light" w:hAnsi="Calibri Light" w:cs="Calibri Light"/>
              </w:rPr>
            </w:pPr>
          </w:p>
        </w:tc>
        <w:tc>
          <w:tcPr>
            <w:tcW w:w="1339"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19B1274B" w14:textId="77777777" w:rsidR="003A4E5E" w:rsidRPr="006F41B2" w:rsidRDefault="003A4E5E" w:rsidP="00D0660B">
            <w:pPr>
              <w:pStyle w:val="NormalWeb"/>
              <w:spacing w:beforeAutospacing="0" w:afterAutospacing="0"/>
              <w:rPr>
                <w:rFonts w:ascii="Calibri Light" w:hAnsi="Calibri Light" w:cs="Calibri Light"/>
                <w:b/>
                <w:bCs/>
                <w:sz w:val="22"/>
                <w:szCs w:val="22"/>
              </w:rPr>
            </w:pPr>
            <w:r w:rsidRPr="006F41B2">
              <w:rPr>
                <w:rFonts w:ascii="Calibri Light" w:hAnsi="Calibri Light" w:cs="Calibri Light"/>
                <w:b/>
                <w:bCs/>
                <w:sz w:val="22"/>
                <w:szCs w:val="22"/>
              </w:rPr>
              <w:t>Note</w:t>
            </w:r>
          </w:p>
        </w:tc>
        <w:tc>
          <w:tcPr>
            <w:tcW w:w="1060"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3C3D374C"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10</w:t>
            </w:r>
          </w:p>
        </w:tc>
        <w:tc>
          <w:tcPr>
            <w:tcW w:w="741"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137F2A4A"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7</w:t>
            </w:r>
          </w:p>
        </w:tc>
        <w:tc>
          <w:tcPr>
            <w:tcW w:w="993"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10861DE5"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3</w:t>
            </w:r>
          </w:p>
        </w:tc>
        <w:tc>
          <w:tcPr>
            <w:tcW w:w="888"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043598D6"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0</w:t>
            </w:r>
          </w:p>
        </w:tc>
        <w:tc>
          <w:tcPr>
            <w:tcW w:w="1110" w:type="dxa"/>
            <w:vMerge/>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1734F787" w14:textId="77777777" w:rsidR="003A4E5E" w:rsidRPr="006F41B2" w:rsidRDefault="003A4E5E" w:rsidP="00D0660B">
            <w:pPr>
              <w:rPr>
                <w:rFonts w:ascii="Calibri Light" w:hAnsi="Calibri Light" w:cs="Calibri Light"/>
              </w:rPr>
            </w:pPr>
          </w:p>
        </w:tc>
      </w:tr>
      <w:tr w:rsidR="003A4E5E" w:rsidRPr="006F41B2" w14:paraId="1E17254C" w14:textId="77777777" w:rsidTr="00D0660B">
        <w:trPr>
          <w:jc w:val="center"/>
        </w:trPr>
        <w:tc>
          <w:tcPr>
            <w:tcW w:w="3157" w:type="dxa"/>
            <w:vMerge w:val="restart"/>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75424626" w14:textId="77777777" w:rsidR="003A4E5E" w:rsidRPr="006F41B2" w:rsidRDefault="006F41B2" w:rsidP="00D0660B">
            <w:pPr>
              <w:pStyle w:val="NormalWeb"/>
              <w:spacing w:beforeAutospacing="0" w:afterAutospacing="0"/>
              <w:rPr>
                <w:rFonts w:ascii="Calibri Light" w:hAnsi="Calibri Light" w:cs="Calibri Light"/>
                <w:sz w:val="22"/>
                <w:szCs w:val="22"/>
              </w:rPr>
            </w:pPr>
            <w:r>
              <w:rPr>
                <w:rFonts w:ascii="Calibri Light" w:hAnsi="Calibri Light" w:cs="Calibri Light"/>
                <w:sz w:val="22"/>
                <w:szCs w:val="22"/>
              </w:rPr>
              <w:t>Méthodes de suivi et mise en place des BC</w:t>
            </w:r>
          </w:p>
        </w:tc>
        <w:tc>
          <w:tcPr>
            <w:tcW w:w="1339"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0A8A1E4A" w14:textId="77777777" w:rsidR="003A4E5E" w:rsidRPr="006F41B2" w:rsidRDefault="003A4E5E" w:rsidP="00D0660B">
            <w:pPr>
              <w:pStyle w:val="NormalWeb"/>
              <w:spacing w:beforeAutospacing="0" w:afterAutospacing="0"/>
              <w:rPr>
                <w:rFonts w:ascii="Calibri Light" w:hAnsi="Calibri Light" w:cs="Calibri Light"/>
                <w:b/>
                <w:bCs/>
                <w:sz w:val="22"/>
                <w:szCs w:val="22"/>
              </w:rPr>
            </w:pPr>
            <w:r w:rsidRPr="006F41B2">
              <w:rPr>
                <w:rFonts w:ascii="Calibri Light" w:hAnsi="Calibri Light" w:cs="Calibri Light"/>
                <w:b/>
                <w:bCs/>
                <w:sz w:val="22"/>
                <w:szCs w:val="22"/>
              </w:rPr>
              <w:t>Appréciation</w:t>
            </w:r>
          </w:p>
        </w:tc>
        <w:tc>
          <w:tcPr>
            <w:tcW w:w="1060"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6FB8A15F"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Excellente</w:t>
            </w:r>
          </w:p>
        </w:tc>
        <w:tc>
          <w:tcPr>
            <w:tcW w:w="741"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1913A4F6"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Bonne</w:t>
            </w:r>
          </w:p>
        </w:tc>
        <w:tc>
          <w:tcPr>
            <w:tcW w:w="993"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21AC3721"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Moyenne</w:t>
            </w:r>
          </w:p>
        </w:tc>
        <w:tc>
          <w:tcPr>
            <w:tcW w:w="888"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66CBA495"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Absente</w:t>
            </w:r>
          </w:p>
        </w:tc>
        <w:tc>
          <w:tcPr>
            <w:tcW w:w="1110" w:type="dxa"/>
            <w:vMerge w:val="restart"/>
            <w:tcBorders>
              <w:top w:val="outset" w:sz="6" w:space="0" w:color="00000A"/>
              <w:left w:val="outset" w:sz="6" w:space="0" w:color="00000A"/>
              <w:bottom w:val="outset" w:sz="6" w:space="0" w:color="00000A"/>
              <w:right w:val="outset" w:sz="6" w:space="0" w:color="00000A"/>
            </w:tcBorders>
            <w:shd w:val="clear" w:color="auto" w:fill="auto"/>
            <w:tcMar>
              <w:left w:w="67" w:type="dxa"/>
            </w:tcMar>
          </w:tcPr>
          <w:p w14:paraId="2D75DFCA"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p>
        </w:tc>
      </w:tr>
      <w:tr w:rsidR="003A4E5E" w:rsidRPr="006F41B2" w14:paraId="23F5B5CC" w14:textId="77777777" w:rsidTr="00D0660B">
        <w:trPr>
          <w:jc w:val="center"/>
        </w:trPr>
        <w:tc>
          <w:tcPr>
            <w:tcW w:w="3157" w:type="dxa"/>
            <w:vMerge/>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78FE9113" w14:textId="77777777" w:rsidR="003A4E5E" w:rsidRPr="006F41B2" w:rsidRDefault="003A4E5E" w:rsidP="00D0660B">
            <w:pPr>
              <w:rPr>
                <w:rFonts w:ascii="Calibri Light" w:hAnsi="Calibri Light" w:cs="Calibri Light"/>
              </w:rPr>
            </w:pPr>
          </w:p>
        </w:tc>
        <w:tc>
          <w:tcPr>
            <w:tcW w:w="1339"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59107625" w14:textId="77777777" w:rsidR="003A4E5E" w:rsidRPr="006F41B2" w:rsidRDefault="003A4E5E" w:rsidP="00D0660B">
            <w:pPr>
              <w:pStyle w:val="NormalWeb"/>
              <w:spacing w:beforeAutospacing="0" w:afterAutospacing="0"/>
              <w:rPr>
                <w:rFonts w:ascii="Calibri Light" w:hAnsi="Calibri Light" w:cs="Calibri Light"/>
                <w:b/>
                <w:bCs/>
                <w:sz w:val="22"/>
                <w:szCs w:val="22"/>
              </w:rPr>
            </w:pPr>
            <w:r w:rsidRPr="006F41B2">
              <w:rPr>
                <w:rFonts w:ascii="Calibri Light" w:hAnsi="Calibri Light" w:cs="Calibri Light"/>
                <w:b/>
                <w:bCs/>
                <w:sz w:val="22"/>
                <w:szCs w:val="22"/>
              </w:rPr>
              <w:t>Note</w:t>
            </w:r>
          </w:p>
        </w:tc>
        <w:tc>
          <w:tcPr>
            <w:tcW w:w="1060"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6791472D"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10</w:t>
            </w:r>
          </w:p>
        </w:tc>
        <w:tc>
          <w:tcPr>
            <w:tcW w:w="741"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4B646C1A"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7</w:t>
            </w:r>
          </w:p>
        </w:tc>
        <w:tc>
          <w:tcPr>
            <w:tcW w:w="993"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66940AB8"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3</w:t>
            </w:r>
          </w:p>
        </w:tc>
        <w:tc>
          <w:tcPr>
            <w:tcW w:w="888"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586C168D"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0</w:t>
            </w:r>
          </w:p>
        </w:tc>
        <w:tc>
          <w:tcPr>
            <w:tcW w:w="1110" w:type="dxa"/>
            <w:vMerge/>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45A9F3AB" w14:textId="77777777" w:rsidR="003A4E5E" w:rsidRPr="006F41B2" w:rsidRDefault="003A4E5E" w:rsidP="00D0660B">
            <w:pPr>
              <w:rPr>
                <w:rFonts w:ascii="Calibri Light" w:hAnsi="Calibri Light" w:cs="Calibri Light"/>
              </w:rPr>
            </w:pPr>
          </w:p>
        </w:tc>
      </w:tr>
      <w:tr w:rsidR="003A4E5E" w:rsidRPr="006F41B2" w14:paraId="30118232" w14:textId="77777777" w:rsidTr="00D0660B">
        <w:trPr>
          <w:jc w:val="center"/>
        </w:trPr>
        <w:tc>
          <w:tcPr>
            <w:tcW w:w="8178" w:type="dxa"/>
            <w:gridSpan w:val="6"/>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244C2250"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Total sur 30</w:t>
            </w:r>
          </w:p>
        </w:tc>
        <w:tc>
          <w:tcPr>
            <w:tcW w:w="1110" w:type="dxa"/>
            <w:tcBorders>
              <w:top w:val="outset" w:sz="6" w:space="0" w:color="00000A"/>
              <w:left w:val="outset" w:sz="6" w:space="0" w:color="00000A"/>
              <w:bottom w:val="outset" w:sz="6" w:space="0" w:color="00000A"/>
              <w:right w:val="outset" w:sz="6" w:space="0" w:color="00000A"/>
            </w:tcBorders>
            <w:shd w:val="clear" w:color="auto" w:fill="auto"/>
            <w:tcMar>
              <w:left w:w="67" w:type="dxa"/>
            </w:tcMar>
          </w:tcPr>
          <w:p w14:paraId="17CD0A51"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p>
        </w:tc>
      </w:tr>
    </w:tbl>
    <w:p w14:paraId="2ABC778E" w14:textId="77777777" w:rsidR="003A4E5E" w:rsidRPr="006F41B2" w:rsidRDefault="003A4E5E" w:rsidP="003A4E5E">
      <w:pPr>
        <w:jc w:val="both"/>
        <w:rPr>
          <w:rFonts w:ascii="Calibri Light" w:hAnsi="Calibri Light" w:cs="Calibri Light"/>
        </w:rPr>
      </w:pPr>
    </w:p>
    <w:p w14:paraId="1B434FB1" w14:textId="77777777" w:rsidR="003A4E5E" w:rsidRPr="006F41B2" w:rsidRDefault="003A4E5E" w:rsidP="003A4E5E">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t xml:space="preserve">Concernant la cohérence et la rationalité de l’approche à utiliser par les soumissionnaires pour réaliser les prestations demandées, l’évaluation sera effectuée en fonction de l’intervention des experts sur le terrain, l’agencement des différentes prestations demandées, le support administratif et technique pour le traitement des aspects particuliers et conjoncturels. </w:t>
      </w:r>
    </w:p>
    <w:p w14:paraId="0054E942" w14:textId="77777777" w:rsidR="003A4E5E" w:rsidRPr="006F41B2" w:rsidRDefault="003A4E5E" w:rsidP="003A4E5E">
      <w:pPr>
        <w:pStyle w:val="NormalWeb"/>
        <w:spacing w:beforeAutospacing="0" w:afterAutospacing="0"/>
        <w:jc w:val="both"/>
        <w:rPr>
          <w:rFonts w:ascii="Calibri Light" w:hAnsi="Calibri Light" w:cs="Calibri Light"/>
          <w:sz w:val="22"/>
          <w:szCs w:val="22"/>
        </w:rPr>
      </w:pPr>
    </w:p>
    <w:p w14:paraId="5485460B" w14:textId="77777777" w:rsidR="003A4E5E" w:rsidRPr="006F41B2" w:rsidRDefault="003A4E5E" w:rsidP="003A4E5E">
      <w:pPr>
        <w:pStyle w:val="NormalWeb"/>
        <w:spacing w:beforeAutospacing="0" w:afterAutospacing="0"/>
        <w:ind w:left="60"/>
        <w:jc w:val="both"/>
        <w:rPr>
          <w:rFonts w:ascii="Calibri Light" w:hAnsi="Calibri Light" w:cs="Calibri Light"/>
          <w:b/>
          <w:bCs/>
          <w:sz w:val="22"/>
          <w:szCs w:val="22"/>
        </w:rPr>
      </w:pPr>
      <w:r w:rsidRPr="006F41B2">
        <w:rPr>
          <w:rFonts w:ascii="Calibri Light" w:hAnsi="Calibri Light" w:cs="Calibri Light"/>
          <w:b/>
          <w:bCs/>
          <w:sz w:val="22"/>
          <w:szCs w:val="22"/>
        </w:rPr>
        <w:t>c) Adéquation planning/méthodologie (15 points)</w:t>
      </w:r>
    </w:p>
    <w:p w14:paraId="17DCEF43" w14:textId="77777777" w:rsidR="003A4E5E" w:rsidRPr="006F41B2" w:rsidRDefault="003A4E5E" w:rsidP="003A4E5E">
      <w:pPr>
        <w:pStyle w:val="NormalWeb"/>
        <w:spacing w:beforeAutospacing="0" w:afterAutospacing="0"/>
        <w:ind w:left="60"/>
        <w:jc w:val="both"/>
        <w:rPr>
          <w:rFonts w:ascii="Calibri Light" w:hAnsi="Calibri Light" w:cs="Calibri Light"/>
          <w:sz w:val="22"/>
          <w:szCs w:val="22"/>
        </w:rPr>
      </w:pPr>
    </w:p>
    <w:p w14:paraId="11D3A859" w14:textId="77777777" w:rsidR="003A4E5E" w:rsidRPr="006F41B2" w:rsidRDefault="003A4E5E" w:rsidP="003A4E5E">
      <w:pPr>
        <w:pStyle w:val="NormalWeb"/>
        <w:spacing w:beforeAutospacing="0" w:afterAutospacing="0"/>
        <w:ind w:left="60"/>
        <w:jc w:val="both"/>
        <w:rPr>
          <w:rFonts w:ascii="Calibri Light" w:hAnsi="Calibri Light" w:cs="Calibri Light"/>
          <w:sz w:val="22"/>
          <w:szCs w:val="22"/>
        </w:rPr>
      </w:pPr>
      <w:r w:rsidRPr="006F41B2">
        <w:rPr>
          <w:rFonts w:ascii="Calibri Light" w:hAnsi="Calibri Light" w:cs="Calibri Light"/>
          <w:sz w:val="22"/>
          <w:szCs w:val="22"/>
        </w:rPr>
        <w:t xml:space="preserve">Ce sous critère est noté sur 15 points. Il permet d’évaluer le planning des interventions et la </w:t>
      </w:r>
      <w:r w:rsidRPr="006F41B2">
        <w:rPr>
          <w:rFonts w:ascii="Calibri Light" w:hAnsi="Calibri Light" w:cs="Calibri Light"/>
          <w:sz w:val="22"/>
          <w:szCs w:val="22"/>
        </w:rPr>
        <w:br/>
        <w:t>répartition des tâches et leur cohérence avec la méthodologie proposée. L’évaluation sera effectuée conformément au barème suivant :</w:t>
      </w:r>
    </w:p>
    <w:p w14:paraId="7FEE0AFC" w14:textId="77777777" w:rsidR="003A4E5E" w:rsidRPr="006F41B2" w:rsidRDefault="003A4E5E" w:rsidP="003A4E5E">
      <w:pPr>
        <w:pStyle w:val="NormalWeb"/>
        <w:spacing w:beforeAutospacing="0" w:afterAutospacing="0"/>
        <w:ind w:left="60"/>
        <w:jc w:val="both"/>
        <w:rPr>
          <w:rFonts w:ascii="Calibri Light" w:hAnsi="Calibri Light" w:cs="Calibri Light"/>
          <w:sz w:val="22"/>
          <w:szCs w:val="22"/>
        </w:rPr>
      </w:pPr>
    </w:p>
    <w:p w14:paraId="6A286FA3" w14:textId="77777777" w:rsidR="003A4E5E" w:rsidRPr="006F41B2" w:rsidRDefault="003A4E5E" w:rsidP="003A4E5E">
      <w:pPr>
        <w:pStyle w:val="NormalWeb"/>
        <w:numPr>
          <w:ilvl w:val="0"/>
          <w:numId w:val="17"/>
        </w:numPr>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t xml:space="preserve">offre de planning des activités </w:t>
      </w:r>
      <w:r w:rsidRPr="006F41B2">
        <w:rPr>
          <w:rFonts w:ascii="Calibri Light" w:hAnsi="Calibri Light" w:cs="Calibri Light"/>
          <w:b/>
          <w:bCs/>
          <w:i/>
          <w:iCs/>
          <w:sz w:val="22"/>
          <w:szCs w:val="22"/>
        </w:rPr>
        <w:t>(8points)</w:t>
      </w:r>
    </w:p>
    <w:p w14:paraId="2C4FB76D" w14:textId="77777777" w:rsidR="003A4E5E" w:rsidRPr="006F41B2" w:rsidRDefault="003A4E5E" w:rsidP="003A4E5E">
      <w:pPr>
        <w:pStyle w:val="NormalWeb"/>
        <w:numPr>
          <w:ilvl w:val="0"/>
          <w:numId w:val="17"/>
        </w:numPr>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t>Cohérence entre le planning des activités et la méthodologie proposée, bonne moyenne et absente</w:t>
      </w:r>
      <w:r w:rsidRPr="006F41B2">
        <w:rPr>
          <w:rFonts w:ascii="Calibri Light" w:hAnsi="Calibri Light" w:cs="Calibri Light"/>
          <w:b/>
          <w:bCs/>
          <w:i/>
          <w:iCs/>
          <w:sz w:val="22"/>
          <w:szCs w:val="22"/>
        </w:rPr>
        <w:t xml:space="preserve"> (7 points)</w:t>
      </w:r>
    </w:p>
    <w:p w14:paraId="093CAA11" w14:textId="77777777" w:rsidR="003A4E5E" w:rsidRPr="006F41B2" w:rsidRDefault="003A4E5E" w:rsidP="003A4E5E">
      <w:pPr>
        <w:pStyle w:val="NormalWeb"/>
        <w:spacing w:beforeAutospacing="0" w:afterAutospacing="0"/>
        <w:ind w:left="60"/>
        <w:jc w:val="both"/>
        <w:rPr>
          <w:rFonts w:ascii="Calibri Light" w:hAnsi="Calibri Light" w:cs="Calibri Light"/>
          <w:sz w:val="22"/>
          <w:szCs w:val="22"/>
        </w:rPr>
      </w:pPr>
    </w:p>
    <w:tbl>
      <w:tblPr>
        <w:tblW w:w="3650" w:type="pct"/>
        <w:tblInd w:w="-22"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67" w:type="dxa"/>
        </w:tblCellMar>
        <w:tblLook w:val="01E0" w:firstRow="1" w:lastRow="1" w:firstColumn="1" w:lastColumn="1" w:noHBand="0" w:noVBand="0"/>
      </w:tblPr>
      <w:tblGrid>
        <w:gridCol w:w="1425"/>
        <w:gridCol w:w="742"/>
        <w:gridCol w:w="1007"/>
        <w:gridCol w:w="882"/>
        <w:gridCol w:w="742"/>
        <w:gridCol w:w="1007"/>
        <w:gridCol w:w="882"/>
      </w:tblGrid>
      <w:tr w:rsidR="003A4E5E" w:rsidRPr="006F41B2" w14:paraId="784A4F4A" w14:textId="77777777" w:rsidTr="00D0660B">
        <w:trPr>
          <w:trHeight w:val="465"/>
        </w:trPr>
        <w:tc>
          <w:tcPr>
            <w:tcW w:w="1491"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7754FD01" w14:textId="77777777" w:rsidR="003A4E5E" w:rsidRPr="006F41B2" w:rsidRDefault="003A4E5E" w:rsidP="00D0660B">
            <w:pPr>
              <w:jc w:val="both"/>
              <w:rPr>
                <w:rFonts w:ascii="Calibri Light" w:hAnsi="Calibri Light" w:cs="Calibri Light"/>
              </w:rPr>
            </w:pPr>
          </w:p>
        </w:tc>
        <w:tc>
          <w:tcPr>
            <w:tcW w:w="2590" w:type="dxa"/>
            <w:gridSpan w:val="3"/>
            <w:tcBorders>
              <w:top w:val="outset" w:sz="6" w:space="0" w:color="00000A"/>
              <w:left w:val="outset" w:sz="6" w:space="0" w:color="00000A"/>
              <w:bottom w:val="single" w:sz="4" w:space="0" w:color="00000A"/>
              <w:right w:val="outset" w:sz="6" w:space="0" w:color="00000A"/>
            </w:tcBorders>
            <w:shd w:val="clear" w:color="auto" w:fill="auto"/>
            <w:tcMar>
              <w:left w:w="67" w:type="dxa"/>
            </w:tcMar>
          </w:tcPr>
          <w:p w14:paraId="127AFD5C"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sz w:val="22"/>
                <w:szCs w:val="22"/>
              </w:rPr>
              <w:t>Planning activités</w:t>
            </w:r>
          </w:p>
        </w:tc>
        <w:tc>
          <w:tcPr>
            <w:tcW w:w="2540" w:type="dxa"/>
            <w:gridSpan w:val="3"/>
            <w:tcBorders>
              <w:top w:val="outset" w:sz="6" w:space="0" w:color="00000A"/>
              <w:left w:val="outset" w:sz="6" w:space="0" w:color="00000A"/>
              <w:bottom w:val="single" w:sz="4" w:space="0" w:color="00000A"/>
              <w:right w:val="outset" w:sz="6" w:space="0" w:color="00000A"/>
            </w:tcBorders>
            <w:shd w:val="clear" w:color="auto" w:fill="auto"/>
            <w:tcMar>
              <w:left w:w="67" w:type="dxa"/>
            </w:tcMar>
          </w:tcPr>
          <w:p w14:paraId="13567EC7" w14:textId="77777777" w:rsidR="003A4E5E" w:rsidRPr="006F41B2" w:rsidRDefault="003A4E5E" w:rsidP="00D0660B">
            <w:pPr>
              <w:pStyle w:val="NormalWeb"/>
              <w:spacing w:beforeAutospacing="0" w:afterAutospacing="0"/>
              <w:jc w:val="center"/>
              <w:rPr>
                <w:rFonts w:ascii="Calibri Light" w:hAnsi="Calibri Light" w:cs="Calibri Light"/>
                <w:sz w:val="22"/>
                <w:szCs w:val="22"/>
              </w:rPr>
            </w:pPr>
            <w:r w:rsidRPr="006F41B2">
              <w:rPr>
                <w:rFonts w:ascii="Calibri Light" w:hAnsi="Calibri Light" w:cs="Calibri Light"/>
                <w:sz w:val="22"/>
                <w:szCs w:val="22"/>
              </w:rPr>
              <w:t>Cohérence - planning des activités et méthodologie</w:t>
            </w:r>
          </w:p>
        </w:tc>
      </w:tr>
      <w:tr w:rsidR="003A4E5E" w:rsidRPr="006F41B2" w14:paraId="6B5293F8" w14:textId="77777777" w:rsidTr="00D0660B">
        <w:tc>
          <w:tcPr>
            <w:tcW w:w="1491"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55D0B029" w14:textId="77777777" w:rsidR="003A4E5E" w:rsidRPr="006F41B2" w:rsidRDefault="003A4E5E" w:rsidP="00D0660B">
            <w:pPr>
              <w:jc w:val="both"/>
              <w:rPr>
                <w:rFonts w:ascii="Calibri Light" w:hAnsi="Calibri Light" w:cs="Calibri Light"/>
                <w:b/>
                <w:bCs/>
              </w:rPr>
            </w:pPr>
            <w:r w:rsidRPr="006F41B2">
              <w:rPr>
                <w:rFonts w:ascii="Calibri Light" w:hAnsi="Calibri Light" w:cs="Calibri Light"/>
              </w:rPr>
              <w:t>Interprétation</w:t>
            </w:r>
          </w:p>
        </w:tc>
        <w:tc>
          <w:tcPr>
            <w:tcW w:w="798" w:type="dxa"/>
            <w:tcBorders>
              <w:top w:val="single" w:sz="4" w:space="0" w:color="00000A"/>
              <w:left w:val="outset" w:sz="6" w:space="0" w:color="00000A"/>
              <w:bottom w:val="single" w:sz="4" w:space="0" w:color="00000A"/>
              <w:right w:val="outset" w:sz="6" w:space="0" w:color="00000A"/>
            </w:tcBorders>
            <w:shd w:val="clear" w:color="auto" w:fill="auto"/>
            <w:tcMar>
              <w:left w:w="67" w:type="dxa"/>
            </w:tcMar>
            <w:vAlign w:val="center"/>
          </w:tcPr>
          <w:p w14:paraId="4202EC7C" w14:textId="77777777" w:rsidR="003A4E5E" w:rsidRPr="006F41B2" w:rsidRDefault="003A4E5E" w:rsidP="00D0660B">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t>bonne</w:t>
            </w:r>
          </w:p>
        </w:tc>
        <w:tc>
          <w:tcPr>
            <w:tcW w:w="951" w:type="dxa"/>
            <w:tcBorders>
              <w:top w:val="single" w:sz="4" w:space="0" w:color="00000A"/>
              <w:left w:val="outset" w:sz="6" w:space="0" w:color="00000A"/>
              <w:bottom w:val="single" w:sz="4" w:space="0" w:color="00000A"/>
              <w:right w:val="outset" w:sz="6" w:space="0" w:color="00000A"/>
            </w:tcBorders>
            <w:shd w:val="clear" w:color="auto" w:fill="auto"/>
            <w:tcMar>
              <w:left w:w="67" w:type="dxa"/>
            </w:tcMar>
            <w:vAlign w:val="center"/>
          </w:tcPr>
          <w:p w14:paraId="053737DA" w14:textId="77777777" w:rsidR="003A4E5E" w:rsidRPr="006F41B2" w:rsidRDefault="003A4E5E" w:rsidP="00D0660B">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t>moyenne</w:t>
            </w:r>
          </w:p>
        </w:tc>
        <w:tc>
          <w:tcPr>
            <w:tcW w:w="841" w:type="dxa"/>
            <w:tcBorders>
              <w:top w:val="single" w:sz="4" w:space="0" w:color="00000A"/>
              <w:left w:val="outset" w:sz="6" w:space="0" w:color="00000A"/>
              <w:bottom w:val="single" w:sz="4" w:space="0" w:color="00000A"/>
              <w:right w:val="outset" w:sz="6" w:space="0" w:color="00000A"/>
            </w:tcBorders>
            <w:shd w:val="clear" w:color="auto" w:fill="auto"/>
            <w:tcMar>
              <w:left w:w="67" w:type="dxa"/>
            </w:tcMar>
            <w:vAlign w:val="center"/>
          </w:tcPr>
          <w:p w14:paraId="326661C4" w14:textId="77777777" w:rsidR="003A4E5E" w:rsidRPr="006F41B2" w:rsidRDefault="003A4E5E" w:rsidP="00D0660B">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t>absente</w:t>
            </w:r>
          </w:p>
        </w:tc>
        <w:tc>
          <w:tcPr>
            <w:tcW w:w="714" w:type="dxa"/>
            <w:tcBorders>
              <w:top w:val="single" w:sz="4" w:space="0" w:color="00000A"/>
              <w:left w:val="outset" w:sz="6" w:space="0" w:color="00000A"/>
              <w:bottom w:val="single" w:sz="4" w:space="0" w:color="00000A"/>
              <w:right w:val="outset" w:sz="6" w:space="0" w:color="00000A"/>
            </w:tcBorders>
            <w:shd w:val="clear" w:color="auto" w:fill="auto"/>
            <w:tcMar>
              <w:left w:w="67" w:type="dxa"/>
            </w:tcMar>
            <w:vAlign w:val="center"/>
          </w:tcPr>
          <w:p w14:paraId="1CC15F31" w14:textId="77777777" w:rsidR="003A4E5E" w:rsidRPr="006F41B2" w:rsidRDefault="003A4E5E" w:rsidP="00D0660B">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t>bonne</w:t>
            </w:r>
          </w:p>
        </w:tc>
        <w:tc>
          <w:tcPr>
            <w:tcW w:w="951" w:type="dxa"/>
            <w:tcBorders>
              <w:top w:val="single" w:sz="4" w:space="0" w:color="00000A"/>
              <w:left w:val="outset" w:sz="6" w:space="0" w:color="00000A"/>
              <w:bottom w:val="single" w:sz="4" w:space="0" w:color="00000A"/>
              <w:right w:val="outset" w:sz="6" w:space="0" w:color="00000A"/>
            </w:tcBorders>
            <w:shd w:val="clear" w:color="auto" w:fill="auto"/>
            <w:tcMar>
              <w:left w:w="67" w:type="dxa"/>
            </w:tcMar>
            <w:vAlign w:val="center"/>
          </w:tcPr>
          <w:p w14:paraId="416D9D1D" w14:textId="77777777" w:rsidR="003A4E5E" w:rsidRPr="006F41B2" w:rsidRDefault="003A4E5E" w:rsidP="00D0660B">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t>moyenne</w:t>
            </w:r>
          </w:p>
        </w:tc>
        <w:tc>
          <w:tcPr>
            <w:tcW w:w="875" w:type="dxa"/>
            <w:tcBorders>
              <w:top w:val="single" w:sz="4" w:space="0" w:color="00000A"/>
              <w:left w:val="outset" w:sz="6" w:space="0" w:color="00000A"/>
              <w:bottom w:val="single" w:sz="4" w:space="0" w:color="00000A"/>
              <w:right w:val="outset" w:sz="6" w:space="0" w:color="00000A"/>
            </w:tcBorders>
            <w:shd w:val="clear" w:color="auto" w:fill="auto"/>
            <w:tcMar>
              <w:left w:w="67" w:type="dxa"/>
            </w:tcMar>
            <w:vAlign w:val="center"/>
          </w:tcPr>
          <w:p w14:paraId="253131DC" w14:textId="77777777" w:rsidR="003A4E5E" w:rsidRPr="006F41B2" w:rsidRDefault="003A4E5E" w:rsidP="00D0660B">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t>absente</w:t>
            </w:r>
          </w:p>
        </w:tc>
      </w:tr>
      <w:tr w:rsidR="003A4E5E" w:rsidRPr="006F41B2" w14:paraId="33A862A2" w14:textId="77777777" w:rsidTr="00D0660B">
        <w:tc>
          <w:tcPr>
            <w:tcW w:w="1491" w:type="dxa"/>
            <w:tcBorders>
              <w:top w:val="outset" w:sz="6" w:space="0" w:color="00000A"/>
              <w:left w:val="outset" w:sz="6" w:space="0" w:color="00000A"/>
              <w:bottom w:val="outset" w:sz="6" w:space="0" w:color="00000A"/>
              <w:right w:val="outset" w:sz="6" w:space="0" w:color="00000A"/>
            </w:tcBorders>
            <w:shd w:val="clear" w:color="auto" w:fill="A0A0A0"/>
            <w:tcMar>
              <w:left w:w="67" w:type="dxa"/>
            </w:tcMar>
            <w:vAlign w:val="center"/>
          </w:tcPr>
          <w:p w14:paraId="5A038322" w14:textId="77777777" w:rsidR="003A4E5E" w:rsidRPr="006F41B2" w:rsidRDefault="003A4E5E" w:rsidP="00D0660B">
            <w:pPr>
              <w:jc w:val="both"/>
              <w:rPr>
                <w:rFonts w:ascii="Calibri Light" w:hAnsi="Calibri Light" w:cs="Calibri Light"/>
                <w:b/>
                <w:bCs/>
              </w:rPr>
            </w:pPr>
            <w:r w:rsidRPr="006F41B2">
              <w:rPr>
                <w:rFonts w:ascii="Calibri Light" w:hAnsi="Calibri Light" w:cs="Calibri Light"/>
                <w:b/>
                <w:bCs/>
              </w:rPr>
              <w:t>Note</w:t>
            </w:r>
          </w:p>
        </w:tc>
        <w:tc>
          <w:tcPr>
            <w:tcW w:w="798" w:type="dxa"/>
            <w:tcBorders>
              <w:top w:val="single" w:sz="4" w:space="0" w:color="00000A"/>
              <w:left w:val="outset" w:sz="6" w:space="0" w:color="00000A"/>
              <w:bottom w:val="single" w:sz="4" w:space="0" w:color="00000A"/>
              <w:right w:val="outset" w:sz="6" w:space="0" w:color="00000A"/>
            </w:tcBorders>
            <w:shd w:val="clear" w:color="auto" w:fill="A0A0A0"/>
            <w:tcMar>
              <w:left w:w="67" w:type="dxa"/>
            </w:tcMar>
            <w:vAlign w:val="center"/>
          </w:tcPr>
          <w:p w14:paraId="53CA9ADF"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8</w:t>
            </w:r>
          </w:p>
        </w:tc>
        <w:tc>
          <w:tcPr>
            <w:tcW w:w="951" w:type="dxa"/>
            <w:tcBorders>
              <w:top w:val="single" w:sz="4" w:space="0" w:color="00000A"/>
              <w:left w:val="outset" w:sz="6" w:space="0" w:color="00000A"/>
              <w:bottom w:val="single" w:sz="4" w:space="0" w:color="00000A"/>
              <w:right w:val="outset" w:sz="6" w:space="0" w:color="00000A"/>
            </w:tcBorders>
            <w:shd w:val="clear" w:color="auto" w:fill="A0A0A0"/>
            <w:tcMar>
              <w:left w:w="67" w:type="dxa"/>
            </w:tcMar>
            <w:vAlign w:val="center"/>
          </w:tcPr>
          <w:p w14:paraId="1EA44FF4"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5</w:t>
            </w:r>
          </w:p>
        </w:tc>
        <w:tc>
          <w:tcPr>
            <w:tcW w:w="841" w:type="dxa"/>
            <w:tcBorders>
              <w:top w:val="single" w:sz="4" w:space="0" w:color="00000A"/>
              <w:left w:val="outset" w:sz="6" w:space="0" w:color="00000A"/>
              <w:bottom w:val="single" w:sz="4" w:space="0" w:color="00000A"/>
              <w:right w:val="outset" w:sz="6" w:space="0" w:color="00000A"/>
            </w:tcBorders>
            <w:shd w:val="clear" w:color="auto" w:fill="A0A0A0"/>
            <w:tcMar>
              <w:left w:w="67" w:type="dxa"/>
            </w:tcMar>
            <w:vAlign w:val="center"/>
          </w:tcPr>
          <w:p w14:paraId="209C0F8C"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0</w:t>
            </w:r>
          </w:p>
        </w:tc>
        <w:tc>
          <w:tcPr>
            <w:tcW w:w="714" w:type="dxa"/>
            <w:tcBorders>
              <w:top w:val="single" w:sz="4" w:space="0" w:color="00000A"/>
              <w:left w:val="outset" w:sz="6" w:space="0" w:color="00000A"/>
              <w:bottom w:val="single" w:sz="4" w:space="0" w:color="00000A"/>
              <w:right w:val="outset" w:sz="6" w:space="0" w:color="00000A"/>
            </w:tcBorders>
            <w:shd w:val="clear" w:color="auto" w:fill="A0A0A0"/>
            <w:tcMar>
              <w:left w:w="67" w:type="dxa"/>
            </w:tcMar>
            <w:vAlign w:val="center"/>
          </w:tcPr>
          <w:p w14:paraId="1E0D216A"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7</w:t>
            </w:r>
          </w:p>
        </w:tc>
        <w:tc>
          <w:tcPr>
            <w:tcW w:w="951" w:type="dxa"/>
            <w:tcBorders>
              <w:top w:val="single" w:sz="4" w:space="0" w:color="00000A"/>
              <w:left w:val="outset" w:sz="6" w:space="0" w:color="00000A"/>
              <w:bottom w:val="single" w:sz="4" w:space="0" w:color="00000A"/>
              <w:right w:val="outset" w:sz="6" w:space="0" w:color="00000A"/>
            </w:tcBorders>
            <w:shd w:val="clear" w:color="auto" w:fill="A0A0A0"/>
            <w:tcMar>
              <w:left w:w="67" w:type="dxa"/>
            </w:tcMar>
            <w:vAlign w:val="center"/>
          </w:tcPr>
          <w:p w14:paraId="78C791C8"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3</w:t>
            </w:r>
          </w:p>
        </w:tc>
        <w:tc>
          <w:tcPr>
            <w:tcW w:w="875" w:type="dxa"/>
            <w:tcBorders>
              <w:top w:val="single" w:sz="4" w:space="0" w:color="00000A"/>
              <w:left w:val="outset" w:sz="6" w:space="0" w:color="00000A"/>
              <w:bottom w:val="single" w:sz="4" w:space="0" w:color="00000A"/>
              <w:right w:val="outset" w:sz="6" w:space="0" w:color="00000A"/>
            </w:tcBorders>
            <w:shd w:val="clear" w:color="auto" w:fill="A0A0A0"/>
            <w:tcMar>
              <w:left w:w="67" w:type="dxa"/>
            </w:tcMar>
            <w:vAlign w:val="center"/>
          </w:tcPr>
          <w:p w14:paraId="1B30A14A"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0</w:t>
            </w:r>
          </w:p>
        </w:tc>
      </w:tr>
      <w:tr w:rsidR="003A4E5E" w:rsidRPr="006F41B2" w14:paraId="7E2803B1" w14:textId="77777777" w:rsidTr="00D0660B">
        <w:tc>
          <w:tcPr>
            <w:tcW w:w="1491" w:type="dxa"/>
            <w:tcBorders>
              <w:top w:val="outset" w:sz="6" w:space="0" w:color="00000A"/>
              <w:left w:val="outset" w:sz="6" w:space="0" w:color="00000A"/>
              <w:bottom w:val="outset" w:sz="6" w:space="0" w:color="00000A"/>
              <w:right w:val="outset" w:sz="6" w:space="0" w:color="00000A"/>
            </w:tcBorders>
            <w:shd w:val="clear" w:color="auto" w:fill="auto"/>
            <w:tcMar>
              <w:left w:w="67" w:type="dxa"/>
            </w:tcMar>
            <w:vAlign w:val="center"/>
          </w:tcPr>
          <w:p w14:paraId="5DDCB705" w14:textId="77777777" w:rsidR="003A4E5E" w:rsidRPr="006F41B2" w:rsidRDefault="003A4E5E" w:rsidP="00D0660B">
            <w:pPr>
              <w:jc w:val="both"/>
              <w:rPr>
                <w:rFonts w:ascii="Calibri Light" w:hAnsi="Calibri Light" w:cs="Calibri Light"/>
                <w:b/>
                <w:bCs/>
              </w:rPr>
            </w:pPr>
            <w:r w:rsidRPr="006F41B2">
              <w:rPr>
                <w:rFonts w:ascii="Calibri Light" w:hAnsi="Calibri Light" w:cs="Calibri Light"/>
                <w:b/>
                <w:bCs/>
              </w:rPr>
              <w:t>Notation</w:t>
            </w:r>
          </w:p>
        </w:tc>
        <w:tc>
          <w:tcPr>
            <w:tcW w:w="798" w:type="dxa"/>
            <w:tcBorders>
              <w:top w:val="single" w:sz="4" w:space="0" w:color="00000A"/>
              <w:left w:val="outset" w:sz="6" w:space="0" w:color="00000A"/>
              <w:bottom w:val="single" w:sz="4" w:space="0" w:color="00000A"/>
              <w:right w:val="outset" w:sz="6" w:space="0" w:color="00000A"/>
            </w:tcBorders>
            <w:shd w:val="clear" w:color="auto" w:fill="auto"/>
            <w:tcMar>
              <w:left w:w="67" w:type="dxa"/>
            </w:tcMar>
            <w:vAlign w:val="center"/>
          </w:tcPr>
          <w:p w14:paraId="7766104E" w14:textId="77777777" w:rsidR="003A4E5E" w:rsidRPr="006F41B2" w:rsidRDefault="003A4E5E" w:rsidP="00D0660B">
            <w:pPr>
              <w:pStyle w:val="NormalWeb"/>
              <w:spacing w:beforeAutospacing="0" w:afterAutospacing="0"/>
              <w:jc w:val="both"/>
              <w:rPr>
                <w:rFonts w:ascii="Calibri Light" w:hAnsi="Calibri Light" w:cs="Calibri Light"/>
                <w:b/>
                <w:bCs/>
                <w:sz w:val="22"/>
                <w:szCs w:val="22"/>
              </w:rPr>
            </w:pPr>
          </w:p>
        </w:tc>
        <w:tc>
          <w:tcPr>
            <w:tcW w:w="951" w:type="dxa"/>
            <w:tcBorders>
              <w:top w:val="single" w:sz="4" w:space="0" w:color="00000A"/>
              <w:left w:val="outset" w:sz="6" w:space="0" w:color="00000A"/>
              <w:bottom w:val="single" w:sz="4" w:space="0" w:color="00000A"/>
              <w:right w:val="outset" w:sz="6" w:space="0" w:color="00000A"/>
            </w:tcBorders>
            <w:shd w:val="clear" w:color="auto" w:fill="auto"/>
            <w:tcMar>
              <w:left w:w="67" w:type="dxa"/>
            </w:tcMar>
            <w:vAlign w:val="center"/>
          </w:tcPr>
          <w:p w14:paraId="218C8A35" w14:textId="77777777" w:rsidR="003A4E5E" w:rsidRPr="006F41B2" w:rsidRDefault="003A4E5E" w:rsidP="00D0660B">
            <w:pPr>
              <w:pStyle w:val="NormalWeb"/>
              <w:spacing w:beforeAutospacing="0" w:afterAutospacing="0"/>
              <w:jc w:val="both"/>
              <w:rPr>
                <w:rFonts w:ascii="Calibri Light" w:hAnsi="Calibri Light" w:cs="Calibri Light"/>
                <w:b/>
                <w:bCs/>
                <w:sz w:val="22"/>
                <w:szCs w:val="22"/>
              </w:rPr>
            </w:pPr>
          </w:p>
        </w:tc>
        <w:tc>
          <w:tcPr>
            <w:tcW w:w="841" w:type="dxa"/>
            <w:tcBorders>
              <w:top w:val="single" w:sz="4" w:space="0" w:color="00000A"/>
              <w:left w:val="outset" w:sz="6" w:space="0" w:color="00000A"/>
              <w:bottom w:val="single" w:sz="4" w:space="0" w:color="00000A"/>
              <w:right w:val="outset" w:sz="6" w:space="0" w:color="00000A"/>
            </w:tcBorders>
            <w:shd w:val="clear" w:color="auto" w:fill="auto"/>
            <w:tcMar>
              <w:left w:w="67" w:type="dxa"/>
            </w:tcMar>
            <w:vAlign w:val="center"/>
          </w:tcPr>
          <w:p w14:paraId="279ECF20" w14:textId="77777777" w:rsidR="003A4E5E" w:rsidRPr="006F41B2" w:rsidRDefault="003A4E5E" w:rsidP="00D0660B">
            <w:pPr>
              <w:pStyle w:val="NormalWeb"/>
              <w:spacing w:beforeAutospacing="0" w:afterAutospacing="0"/>
              <w:jc w:val="both"/>
              <w:rPr>
                <w:rFonts w:ascii="Calibri Light" w:hAnsi="Calibri Light" w:cs="Calibri Light"/>
                <w:b/>
                <w:bCs/>
                <w:sz w:val="22"/>
                <w:szCs w:val="22"/>
              </w:rPr>
            </w:pPr>
          </w:p>
        </w:tc>
        <w:tc>
          <w:tcPr>
            <w:tcW w:w="714" w:type="dxa"/>
            <w:tcBorders>
              <w:top w:val="single" w:sz="4" w:space="0" w:color="00000A"/>
              <w:left w:val="outset" w:sz="6" w:space="0" w:color="00000A"/>
              <w:bottom w:val="single" w:sz="4" w:space="0" w:color="00000A"/>
              <w:right w:val="outset" w:sz="6" w:space="0" w:color="00000A"/>
            </w:tcBorders>
            <w:shd w:val="clear" w:color="auto" w:fill="auto"/>
            <w:tcMar>
              <w:left w:w="67" w:type="dxa"/>
            </w:tcMar>
            <w:vAlign w:val="center"/>
          </w:tcPr>
          <w:p w14:paraId="127CB720" w14:textId="77777777" w:rsidR="003A4E5E" w:rsidRPr="006F41B2" w:rsidRDefault="003A4E5E" w:rsidP="00D0660B">
            <w:pPr>
              <w:pStyle w:val="NormalWeb"/>
              <w:spacing w:beforeAutospacing="0" w:afterAutospacing="0"/>
              <w:jc w:val="both"/>
              <w:rPr>
                <w:rFonts w:ascii="Calibri Light" w:hAnsi="Calibri Light" w:cs="Calibri Light"/>
                <w:b/>
                <w:bCs/>
                <w:sz w:val="22"/>
                <w:szCs w:val="22"/>
              </w:rPr>
            </w:pPr>
          </w:p>
        </w:tc>
        <w:tc>
          <w:tcPr>
            <w:tcW w:w="951" w:type="dxa"/>
            <w:tcBorders>
              <w:top w:val="single" w:sz="4" w:space="0" w:color="00000A"/>
              <w:left w:val="outset" w:sz="6" w:space="0" w:color="00000A"/>
              <w:bottom w:val="single" w:sz="4" w:space="0" w:color="00000A"/>
              <w:right w:val="outset" w:sz="6" w:space="0" w:color="00000A"/>
            </w:tcBorders>
            <w:shd w:val="clear" w:color="auto" w:fill="auto"/>
            <w:tcMar>
              <w:left w:w="67" w:type="dxa"/>
            </w:tcMar>
            <w:vAlign w:val="center"/>
          </w:tcPr>
          <w:p w14:paraId="5589F874" w14:textId="77777777" w:rsidR="003A4E5E" w:rsidRPr="006F41B2" w:rsidRDefault="003A4E5E" w:rsidP="00D0660B">
            <w:pPr>
              <w:pStyle w:val="NormalWeb"/>
              <w:spacing w:beforeAutospacing="0" w:afterAutospacing="0"/>
              <w:jc w:val="both"/>
              <w:rPr>
                <w:rFonts w:ascii="Calibri Light" w:hAnsi="Calibri Light" w:cs="Calibri Light"/>
                <w:b/>
                <w:bCs/>
                <w:sz w:val="22"/>
                <w:szCs w:val="22"/>
              </w:rPr>
            </w:pPr>
          </w:p>
        </w:tc>
        <w:tc>
          <w:tcPr>
            <w:tcW w:w="875" w:type="dxa"/>
            <w:tcBorders>
              <w:top w:val="single" w:sz="4" w:space="0" w:color="00000A"/>
              <w:left w:val="outset" w:sz="6" w:space="0" w:color="00000A"/>
              <w:bottom w:val="single" w:sz="4" w:space="0" w:color="00000A"/>
              <w:right w:val="outset" w:sz="6" w:space="0" w:color="00000A"/>
            </w:tcBorders>
            <w:shd w:val="clear" w:color="auto" w:fill="auto"/>
            <w:tcMar>
              <w:left w:w="67" w:type="dxa"/>
            </w:tcMar>
            <w:vAlign w:val="center"/>
          </w:tcPr>
          <w:p w14:paraId="290D4BF7" w14:textId="77777777" w:rsidR="003A4E5E" w:rsidRPr="006F41B2" w:rsidRDefault="003A4E5E" w:rsidP="00D0660B">
            <w:pPr>
              <w:pStyle w:val="NormalWeb"/>
              <w:spacing w:beforeAutospacing="0" w:afterAutospacing="0"/>
              <w:jc w:val="both"/>
              <w:rPr>
                <w:rFonts w:ascii="Calibri Light" w:hAnsi="Calibri Light" w:cs="Calibri Light"/>
                <w:b/>
                <w:bCs/>
                <w:sz w:val="22"/>
                <w:szCs w:val="22"/>
              </w:rPr>
            </w:pPr>
          </w:p>
        </w:tc>
      </w:tr>
      <w:tr w:rsidR="003A4E5E" w:rsidRPr="006F41B2" w14:paraId="280771F5" w14:textId="77777777" w:rsidTr="00D0660B">
        <w:trPr>
          <w:trHeight w:val="314"/>
        </w:trPr>
        <w:tc>
          <w:tcPr>
            <w:tcW w:w="6621" w:type="dxa"/>
            <w:gridSpan w:val="7"/>
            <w:tcBorders>
              <w:top w:val="single" w:sz="4" w:space="0" w:color="00000A"/>
              <w:left w:val="outset" w:sz="6" w:space="0" w:color="00000A"/>
              <w:bottom w:val="single" w:sz="4" w:space="0" w:color="00000A"/>
              <w:right w:val="outset" w:sz="6" w:space="0" w:color="00000A"/>
            </w:tcBorders>
            <w:shd w:val="clear" w:color="auto" w:fill="auto"/>
            <w:tcMar>
              <w:left w:w="67" w:type="dxa"/>
            </w:tcMar>
            <w:vAlign w:val="center"/>
          </w:tcPr>
          <w:p w14:paraId="602289A5" w14:textId="77777777" w:rsidR="003A4E5E" w:rsidRPr="006F41B2" w:rsidRDefault="003A4E5E" w:rsidP="00D0660B">
            <w:pPr>
              <w:pStyle w:val="NormalWeb"/>
              <w:spacing w:beforeAutospacing="0" w:afterAutospacing="0"/>
              <w:jc w:val="both"/>
              <w:rPr>
                <w:rFonts w:ascii="Calibri Light" w:hAnsi="Calibri Light" w:cs="Calibri Light"/>
                <w:b/>
                <w:bCs/>
                <w:sz w:val="22"/>
                <w:szCs w:val="22"/>
              </w:rPr>
            </w:pPr>
            <w:r w:rsidRPr="006F41B2">
              <w:rPr>
                <w:rFonts w:ascii="Calibri Light" w:hAnsi="Calibri Light" w:cs="Calibri Light"/>
                <w:b/>
                <w:bCs/>
                <w:sz w:val="22"/>
                <w:szCs w:val="22"/>
              </w:rPr>
              <w:t xml:space="preserve">                            Total  sur 15 :</w:t>
            </w:r>
          </w:p>
        </w:tc>
      </w:tr>
    </w:tbl>
    <w:p w14:paraId="40AB96E0" w14:textId="77777777" w:rsidR="003A4E5E" w:rsidRPr="006F41B2" w:rsidRDefault="003A4E5E" w:rsidP="003A4E5E">
      <w:pPr>
        <w:pStyle w:val="NormalWeb"/>
        <w:spacing w:beforeAutospacing="0" w:afterAutospacing="0"/>
        <w:jc w:val="both"/>
        <w:rPr>
          <w:rFonts w:ascii="Calibri Light" w:hAnsi="Calibri Light" w:cs="Calibri Light"/>
          <w:sz w:val="22"/>
          <w:szCs w:val="22"/>
        </w:rPr>
      </w:pPr>
    </w:p>
    <w:p w14:paraId="11C7E52C" w14:textId="77777777" w:rsidR="003A4E5E" w:rsidRPr="006F41B2" w:rsidRDefault="003A4E5E" w:rsidP="003A4E5E">
      <w:pPr>
        <w:pStyle w:val="NormalWeb"/>
        <w:spacing w:beforeAutospacing="0" w:afterAutospacing="0"/>
        <w:jc w:val="both"/>
        <w:rPr>
          <w:rFonts w:ascii="Calibri Light" w:hAnsi="Calibri Light" w:cs="Calibri Light"/>
          <w:b/>
          <w:bCs/>
          <w:sz w:val="22"/>
          <w:szCs w:val="22"/>
        </w:rPr>
      </w:pPr>
      <w:r w:rsidRPr="006F41B2">
        <w:rPr>
          <w:rFonts w:ascii="Calibri Light" w:hAnsi="Calibri Light" w:cs="Calibri Light"/>
          <w:b/>
          <w:bCs/>
          <w:sz w:val="22"/>
          <w:szCs w:val="22"/>
        </w:rPr>
        <w:t>3. Score technique</w:t>
      </w:r>
    </w:p>
    <w:tbl>
      <w:tblPr>
        <w:tblW w:w="9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1E0" w:firstRow="1" w:lastRow="1" w:firstColumn="1" w:lastColumn="1" w:noHBand="0" w:noVBand="0"/>
      </w:tblPr>
      <w:tblGrid>
        <w:gridCol w:w="5210"/>
        <w:gridCol w:w="2267"/>
        <w:gridCol w:w="1562"/>
      </w:tblGrid>
      <w:tr w:rsidR="003A4E5E" w:rsidRPr="006F41B2" w14:paraId="17D167AD" w14:textId="77777777" w:rsidTr="00D0660B">
        <w:tc>
          <w:tcPr>
            <w:tcW w:w="5210" w:type="dxa"/>
            <w:shd w:val="clear" w:color="auto" w:fill="auto"/>
            <w:tcMar>
              <w:left w:w="103" w:type="dxa"/>
            </w:tcMar>
            <w:vAlign w:val="center"/>
          </w:tcPr>
          <w:p w14:paraId="3CAF7BA3"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Critères et étapes d’évaluation</w:t>
            </w:r>
          </w:p>
        </w:tc>
        <w:tc>
          <w:tcPr>
            <w:tcW w:w="2267" w:type="dxa"/>
            <w:shd w:val="clear" w:color="auto" w:fill="A0A0A0"/>
            <w:tcMar>
              <w:left w:w="103" w:type="dxa"/>
            </w:tcMar>
            <w:vAlign w:val="center"/>
          </w:tcPr>
          <w:p w14:paraId="3326EDF6"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Note</w:t>
            </w:r>
          </w:p>
        </w:tc>
        <w:tc>
          <w:tcPr>
            <w:tcW w:w="1562" w:type="dxa"/>
            <w:shd w:val="clear" w:color="auto" w:fill="auto"/>
            <w:tcMar>
              <w:left w:w="103" w:type="dxa"/>
            </w:tcMar>
            <w:vAlign w:val="center"/>
          </w:tcPr>
          <w:p w14:paraId="7783D6B9"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Note attribuée</w:t>
            </w:r>
          </w:p>
        </w:tc>
      </w:tr>
      <w:tr w:rsidR="003A4E5E" w:rsidRPr="006F41B2" w14:paraId="665DAF22" w14:textId="77777777" w:rsidTr="00D0660B">
        <w:tc>
          <w:tcPr>
            <w:tcW w:w="5210" w:type="dxa"/>
            <w:shd w:val="clear" w:color="auto" w:fill="auto"/>
            <w:tcMar>
              <w:left w:w="103" w:type="dxa"/>
            </w:tcMar>
          </w:tcPr>
          <w:p w14:paraId="5783240C" w14:textId="77777777" w:rsidR="003A4E5E" w:rsidRPr="006F41B2" w:rsidRDefault="003A4E5E" w:rsidP="00D0660B">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t xml:space="preserve">Référence du consultant </w:t>
            </w:r>
          </w:p>
        </w:tc>
        <w:tc>
          <w:tcPr>
            <w:tcW w:w="2267" w:type="dxa"/>
            <w:shd w:val="clear" w:color="auto" w:fill="A0A0A0"/>
            <w:tcMar>
              <w:left w:w="103" w:type="dxa"/>
            </w:tcMar>
          </w:tcPr>
          <w:p w14:paraId="5D0AD625"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55 points</w:t>
            </w:r>
          </w:p>
        </w:tc>
        <w:tc>
          <w:tcPr>
            <w:tcW w:w="1562" w:type="dxa"/>
            <w:shd w:val="clear" w:color="auto" w:fill="auto"/>
            <w:tcMar>
              <w:left w:w="103" w:type="dxa"/>
            </w:tcMar>
          </w:tcPr>
          <w:p w14:paraId="03C637F7" w14:textId="77777777" w:rsidR="003A4E5E" w:rsidRPr="006F41B2" w:rsidRDefault="003A4E5E" w:rsidP="00D0660B">
            <w:pPr>
              <w:pStyle w:val="NormalWeb"/>
              <w:spacing w:beforeAutospacing="0" w:afterAutospacing="0"/>
              <w:jc w:val="both"/>
              <w:rPr>
                <w:rFonts w:ascii="Calibri Light" w:hAnsi="Calibri Light" w:cs="Calibri Light"/>
                <w:b/>
                <w:bCs/>
                <w:sz w:val="22"/>
                <w:szCs w:val="22"/>
              </w:rPr>
            </w:pPr>
          </w:p>
        </w:tc>
      </w:tr>
      <w:tr w:rsidR="003A4E5E" w:rsidRPr="006F41B2" w14:paraId="2EE3A0D7" w14:textId="77777777" w:rsidTr="00D0660B">
        <w:tc>
          <w:tcPr>
            <w:tcW w:w="5210" w:type="dxa"/>
            <w:shd w:val="clear" w:color="auto" w:fill="auto"/>
            <w:tcMar>
              <w:left w:w="103" w:type="dxa"/>
            </w:tcMar>
          </w:tcPr>
          <w:p w14:paraId="3314923B" w14:textId="77777777" w:rsidR="003A4E5E" w:rsidRPr="006F41B2" w:rsidRDefault="003A4E5E" w:rsidP="00D0660B">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t xml:space="preserve">Méthodologie et plan de travail </w:t>
            </w:r>
          </w:p>
        </w:tc>
        <w:tc>
          <w:tcPr>
            <w:tcW w:w="2267" w:type="dxa"/>
            <w:shd w:val="clear" w:color="auto" w:fill="A0A0A0"/>
            <w:tcMar>
              <w:left w:w="103" w:type="dxa"/>
            </w:tcMar>
          </w:tcPr>
          <w:p w14:paraId="373AA3F9"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45 points</w:t>
            </w:r>
          </w:p>
        </w:tc>
        <w:tc>
          <w:tcPr>
            <w:tcW w:w="1562" w:type="dxa"/>
            <w:shd w:val="clear" w:color="auto" w:fill="auto"/>
            <w:tcMar>
              <w:left w:w="103" w:type="dxa"/>
            </w:tcMar>
          </w:tcPr>
          <w:p w14:paraId="5FB14652" w14:textId="77777777" w:rsidR="003A4E5E" w:rsidRPr="006F41B2" w:rsidRDefault="003A4E5E" w:rsidP="00D0660B">
            <w:pPr>
              <w:pStyle w:val="NormalWeb"/>
              <w:spacing w:beforeAutospacing="0" w:afterAutospacing="0"/>
              <w:jc w:val="both"/>
              <w:rPr>
                <w:rFonts w:ascii="Calibri Light" w:hAnsi="Calibri Light" w:cs="Calibri Light"/>
                <w:b/>
                <w:bCs/>
                <w:sz w:val="22"/>
                <w:szCs w:val="22"/>
              </w:rPr>
            </w:pPr>
          </w:p>
        </w:tc>
      </w:tr>
      <w:tr w:rsidR="003A4E5E" w:rsidRPr="006F41B2" w14:paraId="55E0C20B" w14:textId="77777777" w:rsidTr="00D0660B">
        <w:tc>
          <w:tcPr>
            <w:tcW w:w="5210" w:type="dxa"/>
            <w:shd w:val="clear" w:color="auto" w:fill="auto"/>
            <w:tcMar>
              <w:left w:w="103" w:type="dxa"/>
            </w:tcMar>
          </w:tcPr>
          <w:p w14:paraId="6D9E24E8" w14:textId="77777777" w:rsidR="003A4E5E" w:rsidRPr="006F41B2" w:rsidRDefault="003A4E5E" w:rsidP="00D0660B">
            <w:pPr>
              <w:pStyle w:val="NormalWeb"/>
              <w:spacing w:beforeAutospacing="0" w:afterAutospacing="0"/>
              <w:jc w:val="both"/>
              <w:rPr>
                <w:rFonts w:ascii="Calibri Light" w:hAnsi="Calibri Light" w:cs="Calibri Light"/>
                <w:b/>
                <w:bCs/>
                <w:sz w:val="22"/>
                <w:szCs w:val="22"/>
              </w:rPr>
            </w:pPr>
            <w:r w:rsidRPr="006F41B2">
              <w:rPr>
                <w:rFonts w:ascii="Calibri Light" w:hAnsi="Calibri Light" w:cs="Calibri Light"/>
                <w:b/>
                <w:bCs/>
                <w:sz w:val="22"/>
                <w:szCs w:val="22"/>
              </w:rPr>
              <w:t xml:space="preserve">                     Total (St : Score technique)</w:t>
            </w:r>
          </w:p>
        </w:tc>
        <w:tc>
          <w:tcPr>
            <w:tcW w:w="2267" w:type="dxa"/>
            <w:shd w:val="clear" w:color="auto" w:fill="A0A0A0"/>
            <w:tcMar>
              <w:left w:w="103" w:type="dxa"/>
            </w:tcMar>
          </w:tcPr>
          <w:p w14:paraId="66FAB916" w14:textId="77777777" w:rsidR="003A4E5E" w:rsidRPr="006F41B2" w:rsidRDefault="003A4E5E" w:rsidP="00D0660B">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 xml:space="preserve">100 points </w:t>
            </w:r>
          </w:p>
        </w:tc>
        <w:tc>
          <w:tcPr>
            <w:tcW w:w="1562" w:type="dxa"/>
            <w:shd w:val="clear" w:color="auto" w:fill="auto"/>
            <w:tcMar>
              <w:left w:w="103" w:type="dxa"/>
            </w:tcMar>
          </w:tcPr>
          <w:p w14:paraId="3B9B74E8" w14:textId="77777777" w:rsidR="003A4E5E" w:rsidRPr="006F41B2" w:rsidRDefault="003A4E5E" w:rsidP="00D0660B">
            <w:pPr>
              <w:pStyle w:val="NormalWeb"/>
              <w:spacing w:beforeAutospacing="0" w:afterAutospacing="0"/>
              <w:jc w:val="both"/>
              <w:rPr>
                <w:rFonts w:ascii="Calibri Light" w:hAnsi="Calibri Light" w:cs="Calibri Light"/>
                <w:b/>
                <w:bCs/>
                <w:sz w:val="22"/>
                <w:szCs w:val="22"/>
              </w:rPr>
            </w:pPr>
          </w:p>
        </w:tc>
      </w:tr>
    </w:tbl>
    <w:p w14:paraId="2A811111" w14:textId="77777777" w:rsidR="003A4E5E" w:rsidRPr="006F41B2" w:rsidRDefault="003A4E5E" w:rsidP="003A4E5E">
      <w:pPr>
        <w:pStyle w:val="NormalWeb"/>
        <w:spacing w:beforeAutospacing="0" w:afterAutospacing="0"/>
        <w:jc w:val="both"/>
        <w:rPr>
          <w:rFonts w:ascii="Calibri Light" w:hAnsi="Calibri Light" w:cs="Calibri Light"/>
          <w:b/>
          <w:bCs/>
          <w:sz w:val="22"/>
          <w:szCs w:val="22"/>
        </w:rPr>
      </w:pPr>
    </w:p>
    <w:p w14:paraId="34787053" w14:textId="77777777" w:rsidR="003A4E5E" w:rsidRPr="006F41B2" w:rsidRDefault="003A4E5E" w:rsidP="003A4E5E">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t xml:space="preserve">Toute offre technique n’ayant pas obtenu une note technique supérieure ou égale à 70 points sera automatiquement rejetée. </w:t>
      </w:r>
    </w:p>
    <w:p w14:paraId="0B79EE02" w14:textId="77777777" w:rsidR="003A4E5E" w:rsidRPr="006F41B2" w:rsidRDefault="003A4E5E" w:rsidP="003A4E5E">
      <w:pPr>
        <w:pStyle w:val="NormalWeb"/>
        <w:spacing w:beforeAutospacing="0" w:afterAutospacing="0"/>
        <w:jc w:val="both"/>
        <w:rPr>
          <w:rFonts w:ascii="Calibri Light" w:hAnsi="Calibri Light" w:cs="Calibri Light"/>
          <w:b/>
          <w:bCs/>
          <w:sz w:val="22"/>
          <w:szCs w:val="22"/>
        </w:rPr>
      </w:pPr>
      <w:r w:rsidRPr="006F41B2">
        <w:rPr>
          <w:rFonts w:ascii="Calibri Light" w:hAnsi="Calibri Light" w:cs="Calibri Light"/>
          <w:sz w:val="22"/>
          <w:szCs w:val="22"/>
        </w:rPr>
        <w:br/>
      </w:r>
      <w:r w:rsidRPr="006F41B2">
        <w:rPr>
          <w:rFonts w:ascii="Calibri Light" w:hAnsi="Calibri Light" w:cs="Calibri Light"/>
          <w:b/>
          <w:bCs/>
          <w:sz w:val="22"/>
          <w:szCs w:val="22"/>
        </w:rPr>
        <w:t>4. Analyse Financière</w:t>
      </w:r>
    </w:p>
    <w:p w14:paraId="5FAC6BA3" w14:textId="77777777" w:rsidR="003A4E5E" w:rsidRPr="006F41B2" w:rsidRDefault="003A4E5E" w:rsidP="003A4E5E">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lastRenderedPageBreak/>
        <w:t>Après l’évaluation technique, la commission de dépouillement procédera à la vérification et l’analyse des montants des offres financières techniquement valable. La partie financière sera notée sur la base de 100 points comme suit :</w:t>
      </w:r>
    </w:p>
    <w:p w14:paraId="74AA2CCB" w14:textId="77777777" w:rsidR="003A4E5E" w:rsidRPr="006F41B2" w:rsidRDefault="003A4E5E" w:rsidP="003A4E5E">
      <w:pPr>
        <w:pStyle w:val="NormalWeb"/>
        <w:spacing w:beforeAutospacing="0" w:afterAutospacing="0"/>
        <w:jc w:val="center"/>
        <w:rPr>
          <w:rFonts w:ascii="Calibri Light" w:hAnsi="Calibri Light" w:cs="Calibri Light"/>
          <w:b/>
          <w:bCs/>
          <w:sz w:val="22"/>
          <w:szCs w:val="22"/>
        </w:rPr>
      </w:pPr>
      <w:r w:rsidRPr="006F41B2">
        <w:rPr>
          <w:rFonts w:ascii="Calibri Light" w:hAnsi="Calibri Light" w:cs="Calibri Light"/>
          <w:b/>
          <w:bCs/>
          <w:sz w:val="22"/>
          <w:szCs w:val="22"/>
        </w:rPr>
        <w:t>Sf = 100 x Fm/F = 100 x …..…/ …….  =</w:t>
      </w:r>
    </w:p>
    <w:p w14:paraId="3F856D1E" w14:textId="77777777" w:rsidR="003A4E5E" w:rsidRPr="006F41B2" w:rsidRDefault="003A4E5E" w:rsidP="003A4E5E">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b/>
          <w:bCs/>
          <w:sz w:val="22"/>
          <w:szCs w:val="22"/>
        </w:rPr>
        <w:t>Sf</w:t>
      </w:r>
      <w:r w:rsidR="0059070C" w:rsidRPr="006F41B2">
        <w:rPr>
          <w:rFonts w:ascii="Calibri Light" w:hAnsi="Calibri Light" w:cs="Calibri Light"/>
          <w:b/>
          <w:bCs/>
          <w:sz w:val="22"/>
          <w:szCs w:val="22"/>
        </w:rPr>
        <w:t xml:space="preserve"> </w:t>
      </w:r>
      <w:r w:rsidRPr="006F41B2">
        <w:rPr>
          <w:rFonts w:ascii="Calibri Light" w:hAnsi="Calibri Light" w:cs="Calibri Light"/>
          <w:sz w:val="22"/>
          <w:szCs w:val="22"/>
        </w:rPr>
        <w:t xml:space="preserve">étant le score financier, </w:t>
      </w:r>
      <w:r w:rsidRPr="006F41B2">
        <w:rPr>
          <w:rFonts w:ascii="Calibri Light" w:hAnsi="Calibri Light" w:cs="Calibri Light"/>
          <w:b/>
          <w:bCs/>
          <w:sz w:val="22"/>
          <w:szCs w:val="22"/>
        </w:rPr>
        <w:t xml:space="preserve">Fm </w:t>
      </w:r>
      <w:r w:rsidRPr="006F41B2">
        <w:rPr>
          <w:rFonts w:ascii="Calibri Light" w:hAnsi="Calibri Light" w:cs="Calibri Light"/>
          <w:sz w:val="22"/>
          <w:szCs w:val="22"/>
        </w:rPr>
        <w:t>le montant de la proposition la moins disante et F le montant de la proposition considérée.</w:t>
      </w:r>
    </w:p>
    <w:p w14:paraId="7CB7FE06" w14:textId="77777777" w:rsidR="003A4E5E" w:rsidRPr="006F41B2" w:rsidRDefault="003A4E5E" w:rsidP="003A4E5E">
      <w:pPr>
        <w:pStyle w:val="NormalWeb"/>
        <w:spacing w:beforeAutospacing="0" w:afterAutospacing="0"/>
        <w:jc w:val="both"/>
        <w:rPr>
          <w:rFonts w:ascii="Calibri Light" w:hAnsi="Calibri Light" w:cs="Calibri Light"/>
          <w:sz w:val="22"/>
          <w:szCs w:val="22"/>
        </w:rPr>
      </w:pPr>
    </w:p>
    <w:p w14:paraId="39991C20" w14:textId="77777777" w:rsidR="003A4E5E" w:rsidRPr="006F41B2" w:rsidRDefault="003A4E5E" w:rsidP="003A4E5E">
      <w:pPr>
        <w:pStyle w:val="NormalWeb"/>
        <w:spacing w:beforeAutospacing="0" w:afterAutospacing="0"/>
        <w:jc w:val="both"/>
        <w:rPr>
          <w:rFonts w:ascii="Calibri Light" w:hAnsi="Calibri Light" w:cs="Calibri Light"/>
          <w:b/>
          <w:bCs/>
          <w:sz w:val="22"/>
          <w:szCs w:val="22"/>
        </w:rPr>
      </w:pPr>
      <w:r w:rsidRPr="006F41B2">
        <w:rPr>
          <w:rFonts w:ascii="Calibri Light" w:hAnsi="Calibri Light" w:cs="Calibri Light"/>
          <w:b/>
          <w:bCs/>
          <w:sz w:val="22"/>
          <w:szCs w:val="22"/>
        </w:rPr>
        <w:t>5. Analyse globale</w:t>
      </w:r>
    </w:p>
    <w:p w14:paraId="41D8B97D" w14:textId="77777777" w:rsidR="003A4E5E" w:rsidRPr="006F41B2" w:rsidRDefault="003A4E5E" w:rsidP="003A4E5E">
      <w:pPr>
        <w:pStyle w:val="NormalWeb"/>
        <w:spacing w:beforeAutospacing="0" w:afterAutospacing="0"/>
        <w:jc w:val="both"/>
        <w:rPr>
          <w:rFonts w:ascii="Calibri Light" w:hAnsi="Calibri Light" w:cs="Calibri Light"/>
          <w:sz w:val="22"/>
          <w:szCs w:val="22"/>
        </w:rPr>
      </w:pPr>
      <w:r w:rsidRPr="006F41B2">
        <w:rPr>
          <w:rFonts w:ascii="Calibri Light" w:hAnsi="Calibri Light" w:cs="Calibri Light"/>
          <w:sz w:val="22"/>
          <w:szCs w:val="22"/>
        </w:rPr>
        <w:t>Les offres seront classées par ordre décroissant de la valeur de la combinaison des deux scores technique et financier. Le score technique (St) sera pondéré au taux de 80 % le score financier (Sf) sera pondéré au taux de 20%. Le score total (ST) sera évalué comme suit :</w:t>
      </w:r>
    </w:p>
    <w:p w14:paraId="3250BD4A" w14:textId="77777777" w:rsidR="003A4E5E" w:rsidRPr="006F41B2" w:rsidRDefault="003A4E5E" w:rsidP="003A4E5E">
      <w:pPr>
        <w:pStyle w:val="NormalWeb"/>
        <w:spacing w:beforeAutospacing="0" w:afterAutospacing="0"/>
        <w:jc w:val="both"/>
        <w:rPr>
          <w:rFonts w:ascii="Calibri Light" w:hAnsi="Calibri Light" w:cs="Calibri Light"/>
          <w:sz w:val="22"/>
          <w:szCs w:val="22"/>
        </w:rPr>
      </w:pPr>
    </w:p>
    <w:p w14:paraId="5E7A814B" w14:textId="77777777" w:rsidR="003A4E5E" w:rsidRPr="006F41B2" w:rsidRDefault="003A4E5E" w:rsidP="003A4E5E">
      <w:pPr>
        <w:pStyle w:val="NormalWeb"/>
        <w:pBdr>
          <w:top w:val="single" w:sz="4" w:space="1" w:color="00000A"/>
          <w:left w:val="single" w:sz="4" w:space="4" w:color="00000A"/>
          <w:bottom w:val="single" w:sz="4" w:space="1" w:color="00000A"/>
          <w:right w:val="single" w:sz="4" w:space="31" w:color="00000A"/>
        </w:pBdr>
        <w:tabs>
          <w:tab w:val="left" w:pos="8160"/>
          <w:tab w:val="left" w:pos="8640"/>
        </w:tabs>
        <w:spacing w:beforeAutospacing="0" w:afterAutospacing="0"/>
        <w:ind w:left="720" w:right="998"/>
        <w:jc w:val="center"/>
        <w:rPr>
          <w:rFonts w:ascii="Calibri Light" w:hAnsi="Calibri Light" w:cs="Calibri Light"/>
          <w:b/>
          <w:bCs/>
          <w:sz w:val="22"/>
          <w:szCs w:val="22"/>
        </w:rPr>
      </w:pPr>
      <w:r w:rsidRPr="006F41B2">
        <w:rPr>
          <w:rFonts w:ascii="Calibri Light" w:hAnsi="Calibri Light" w:cs="Calibri Light"/>
          <w:b/>
          <w:bCs/>
          <w:sz w:val="22"/>
          <w:szCs w:val="22"/>
        </w:rPr>
        <w:t>ST = 0,8 St + 0,2 Sf = 0 ,8x…….+ 0,2x ….. =</w:t>
      </w:r>
    </w:p>
    <w:p w14:paraId="1CBF0A0B" w14:textId="77777777" w:rsidR="003A4E5E" w:rsidRPr="006F41B2" w:rsidRDefault="003A4E5E" w:rsidP="003A4E5E">
      <w:pPr>
        <w:pStyle w:val="NormalWeb"/>
        <w:tabs>
          <w:tab w:val="left" w:pos="7230"/>
          <w:tab w:val="left" w:pos="7513"/>
        </w:tabs>
        <w:spacing w:beforeAutospacing="0" w:afterAutospacing="0"/>
        <w:ind w:right="2198"/>
        <w:rPr>
          <w:rFonts w:ascii="Calibri Light" w:hAnsi="Calibri Light" w:cs="Calibri Light"/>
          <w:b/>
          <w:bCs/>
          <w:sz w:val="22"/>
          <w:szCs w:val="22"/>
        </w:rPr>
      </w:pPr>
    </w:p>
    <w:p w14:paraId="67F0FBC5" w14:textId="77777777" w:rsidR="003A4E5E" w:rsidRPr="006F41B2" w:rsidRDefault="003A4E5E" w:rsidP="003A4E5E">
      <w:pPr>
        <w:pStyle w:val="NormalWeb"/>
        <w:tabs>
          <w:tab w:val="left" w:pos="7230"/>
          <w:tab w:val="left" w:pos="7513"/>
        </w:tabs>
        <w:spacing w:beforeAutospacing="0" w:afterAutospacing="0"/>
        <w:ind w:right="2198"/>
        <w:rPr>
          <w:rFonts w:ascii="Calibri Light" w:hAnsi="Calibri Light" w:cs="Calibri Light"/>
          <w:sz w:val="22"/>
          <w:szCs w:val="22"/>
        </w:rPr>
      </w:pPr>
      <w:r w:rsidRPr="006F41B2">
        <w:rPr>
          <w:rFonts w:ascii="Calibri Light" w:hAnsi="Calibri Light" w:cs="Calibri Light"/>
          <w:b/>
          <w:bCs/>
          <w:sz w:val="22"/>
          <w:szCs w:val="22"/>
        </w:rPr>
        <w:t xml:space="preserve">             Pour et de la part du consultants                                                          </w:t>
      </w:r>
    </w:p>
    <w:p w14:paraId="22F7A21D" w14:textId="77777777" w:rsidR="003A4E5E" w:rsidRPr="006F41B2" w:rsidRDefault="003A4E5E" w:rsidP="003A4E5E">
      <w:pPr>
        <w:spacing w:after="0"/>
        <w:jc w:val="center"/>
        <w:rPr>
          <w:rFonts w:ascii="Calibri Light" w:eastAsia="Times New Roman" w:hAnsi="Calibri Light" w:cs="Calibri Light"/>
          <w:b/>
          <w:lang w:eastAsia="en-GB"/>
        </w:rPr>
      </w:pPr>
    </w:p>
    <w:p w14:paraId="1112FB72" w14:textId="77777777" w:rsidR="003A4E5E" w:rsidRPr="006F41B2" w:rsidRDefault="003A4E5E" w:rsidP="003A4E5E">
      <w:pPr>
        <w:spacing w:after="0"/>
        <w:jc w:val="both"/>
        <w:rPr>
          <w:rFonts w:ascii="Calibri Light" w:eastAsia="Times New Roman" w:hAnsi="Calibri Light" w:cs="Calibri Light"/>
          <w:lang w:eastAsia="en-GB"/>
        </w:rPr>
      </w:pPr>
    </w:p>
    <w:bookmarkEnd w:id="0"/>
    <w:p w14:paraId="2044EDC7" w14:textId="77777777" w:rsidR="003A4E5E" w:rsidRPr="006F41B2" w:rsidRDefault="003A4E5E">
      <w:pPr>
        <w:spacing w:after="0"/>
        <w:rPr>
          <w:rFonts w:ascii="Calibri Light" w:eastAsia="Times New Roman" w:hAnsi="Calibri Light" w:cs="Calibri Light"/>
        </w:rPr>
      </w:pPr>
    </w:p>
    <w:sectPr w:rsidR="003A4E5E" w:rsidRPr="006F41B2" w:rsidSect="001C51C9">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36B7" w14:textId="77777777" w:rsidR="00614E40" w:rsidRDefault="00614E40">
      <w:r>
        <w:separator/>
      </w:r>
    </w:p>
  </w:endnote>
  <w:endnote w:type="continuationSeparator" w:id="0">
    <w:p w14:paraId="4DB6BA87" w14:textId="77777777" w:rsidR="00614E40" w:rsidRDefault="0061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Condensed">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EFDA" w14:textId="77777777" w:rsidR="00F4710A" w:rsidRDefault="008C57C6" w:rsidP="00C2338C">
    <w:pPr>
      <w:pStyle w:val="Pieddepage"/>
      <w:framePr w:wrap="around" w:vAnchor="text" w:hAnchor="margin" w:xAlign="right" w:y="1"/>
      <w:rPr>
        <w:rStyle w:val="Numrodepage"/>
      </w:rPr>
    </w:pPr>
    <w:r>
      <w:rPr>
        <w:rStyle w:val="Numrodepage"/>
      </w:rPr>
      <w:fldChar w:fldCharType="begin"/>
    </w:r>
    <w:r w:rsidR="00F4710A">
      <w:rPr>
        <w:rStyle w:val="Numrodepage"/>
      </w:rPr>
      <w:instrText xml:space="preserve">PAGE  </w:instrText>
    </w:r>
    <w:r>
      <w:rPr>
        <w:rStyle w:val="Numrodepage"/>
      </w:rPr>
      <w:fldChar w:fldCharType="end"/>
    </w:r>
  </w:p>
  <w:p w14:paraId="365A582F" w14:textId="77777777" w:rsidR="00F4710A" w:rsidRDefault="00F4710A" w:rsidP="00C2338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24B8" w14:textId="77777777" w:rsidR="0042710D" w:rsidRDefault="0042710D" w:rsidP="0042710D">
    <w:pPr>
      <w:pStyle w:val="Pieddepage"/>
      <w:ind w:left="-284"/>
      <w:rPr>
        <w:rFonts w:ascii="Calibri Light" w:hAnsi="Calibri Light" w:cs="Calibri Light"/>
        <w:sz w:val="16"/>
        <w:szCs w:val="16"/>
      </w:rPr>
    </w:pPr>
  </w:p>
  <w:p w14:paraId="7CBB9C2E" w14:textId="77777777" w:rsidR="0042710D" w:rsidRPr="00853D77" w:rsidRDefault="00DD5F27" w:rsidP="0042710D">
    <w:pPr>
      <w:pStyle w:val="Pieddepage"/>
      <w:ind w:left="-284"/>
      <w:rPr>
        <w:rFonts w:ascii="Calibri Light" w:hAnsi="Calibri Light" w:cs="Calibri Light"/>
      </w:rPr>
    </w:pPr>
    <w:r>
      <w:rPr>
        <w:rFonts w:ascii="Calibri Light" w:hAnsi="Calibri Light" w:cs="Calibri Light"/>
        <w:noProof/>
        <w:color w:val="FF0000"/>
        <w:lang w:val="fr-FR" w:eastAsia="fr-FR"/>
      </w:rPr>
      <w:drawing>
        <wp:anchor distT="0" distB="0" distL="114300" distR="114300" simplePos="0" relativeHeight="251657728" behindDoc="0" locked="0" layoutInCell="1" allowOverlap="1" wp14:anchorId="144A479F" wp14:editId="00AA5709">
          <wp:simplePos x="0" y="0"/>
          <wp:positionH relativeFrom="margin">
            <wp:posOffset>-153035</wp:posOffset>
          </wp:positionH>
          <wp:positionV relativeFrom="paragraph">
            <wp:posOffset>212090</wp:posOffset>
          </wp:positionV>
          <wp:extent cx="768350" cy="429895"/>
          <wp:effectExtent l="19050" t="0" r="0" b="0"/>
          <wp:wrapNone/>
          <wp:docPr id="3" name="Picture 2" descr="MAVA_logo_for_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VA_logo_for_Office.jpg"/>
                  <pic:cNvPicPr>
                    <a:picLocks noChangeAspect="1" noChangeArrowheads="1"/>
                  </pic:cNvPicPr>
                </pic:nvPicPr>
                <pic:blipFill>
                  <a:blip r:embed="rId1"/>
                  <a:srcRect/>
                  <a:stretch>
                    <a:fillRect/>
                  </a:stretch>
                </pic:blipFill>
                <pic:spPr bwMode="auto">
                  <a:xfrm>
                    <a:off x="0" y="0"/>
                    <a:ext cx="768350" cy="429895"/>
                  </a:xfrm>
                  <a:prstGeom prst="rect">
                    <a:avLst/>
                  </a:prstGeom>
                  <a:noFill/>
                  <a:ln w="9525">
                    <a:noFill/>
                    <a:miter lim="800000"/>
                    <a:headEnd/>
                    <a:tailEnd/>
                  </a:ln>
                </pic:spPr>
              </pic:pic>
            </a:graphicData>
          </a:graphic>
        </wp:anchor>
      </w:drawing>
    </w:r>
    <w:r w:rsidR="0042710D" w:rsidRPr="00853D77">
      <w:rPr>
        <w:rFonts w:ascii="Calibri Light" w:hAnsi="Calibri Light" w:cs="Calibri Light"/>
        <w:sz w:val="16"/>
        <w:szCs w:val="16"/>
      </w:rPr>
      <w:t>Avec le soutien financier de/With the financial support of </w:t>
    </w:r>
  </w:p>
  <w:p w14:paraId="44637BEF" w14:textId="77777777" w:rsidR="0042710D" w:rsidRDefault="008C57C6" w:rsidP="0042710D">
    <w:pPr>
      <w:pStyle w:val="Pieddepage"/>
      <w:framePr w:wrap="around" w:vAnchor="text" w:hAnchor="page" w:x="10336" w:y="103"/>
      <w:rPr>
        <w:rStyle w:val="Numrodepage"/>
      </w:rPr>
    </w:pPr>
    <w:r>
      <w:rPr>
        <w:rStyle w:val="Numrodepage"/>
      </w:rPr>
      <w:fldChar w:fldCharType="begin"/>
    </w:r>
    <w:r w:rsidR="0042710D">
      <w:rPr>
        <w:rStyle w:val="Numrodepage"/>
      </w:rPr>
      <w:instrText xml:space="preserve">PAGE  </w:instrText>
    </w:r>
    <w:r>
      <w:rPr>
        <w:rStyle w:val="Numrodepage"/>
      </w:rPr>
      <w:fldChar w:fldCharType="separate"/>
    </w:r>
    <w:r w:rsidR="006F41B2">
      <w:rPr>
        <w:rStyle w:val="Numrodepage"/>
        <w:noProof/>
      </w:rPr>
      <w:t>1</w:t>
    </w:r>
    <w:r>
      <w:rPr>
        <w:rStyle w:val="Numrodepage"/>
      </w:rPr>
      <w:fldChar w:fldCharType="end"/>
    </w:r>
  </w:p>
  <w:p w14:paraId="379656F7" w14:textId="77777777" w:rsidR="0042710D" w:rsidRPr="00853D77" w:rsidRDefault="0042710D" w:rsidP="0042710D">
    <w:pPr>
      <w:pStyle w:val="Pieddepage"/>
      <w:rPr>
        <w:sz w:val="10"/>
      </w:rPr>
    </w:pPr>
  </w:p>
  <w:p w14:paraId="1D932516" w14:textId="77777777" w:rsidR="00F4710A" w:rsidRPr="002F46C6" w:rsidRDefault="00F4710A" w:rsidP="0042710D">
    <w:pPr>
      <w:pStyle w:val="Pieddepage"/>
      <w:tabs>
        <w:tab w:val="clear" w:pos="9638"/>
        <w:tab w:val="right" w:pos="8931"/>
      </w:tabs>
      <w:spacing w:after="0"/>
      <w:ind w:right="707"/>
      <w:jc w:val="both"/>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6B74C" w14:textId="77777777" w:rsidR="00614E40" w:rsidRDefault="00614E40">
      <w:r>
        <w:separator/>
      </w:r>
    </w:p>
  </w:footnote>
  <w:footnote w:type="continuationSeparator" w:id="0">
    <w:p w14:paraId="32901E69" w14:textId="77777777" w:rsidR="00614E40" w:rsidRDefault="00614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CAB2" w14:textId="77777777" w:rsidR="00B9212B" w:rsidRDefault="00DD5F27">
    <w:pPr>
      <w:pStyle w:val="En-tte"/>
      <w:rPr>
        <w:noProof/>
        <w:lang w:val="fr-FR" w:eastAsia="fr-FR"/>
      </w:rPr>
    </w:pPr>
    <w:r>
      <w:rPr>
        <w:noProof/>
        <w:lang w:val="fr-FR" w:eastAsia="fr-FR"/>
      </w:rPr>
      <w:drawing>
        <wp:inline distT="0" distB="0" distL="0" distR="0" wp14:anchorId="0BC89F35" wp14:editId="2A9066C2">
          <wp:extent cx="676275" cy="838200"/>
          <wp:effectExtent l="19050" t="0" r="9525"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srcRect r="74030"/>
                  <a:stretch>
                    <a:fillRect/>
                  </a:stretch>
                </pic:blipFill>
                <pic:spPr bwMode="auto">
                  <a:xfrm>
                    <a:off x="0" y="0"/>
                    <a:ext cx="676275" cy="838200"/>
                  </a:xfrm>
                  <a:prstGeom prst="rect">
                    <a:avLst/>
                  </a:prstGeom>
                  <a:noFill/>
                  <a:ln w="9525">
                    <a:noFill/>
                    <a:miter lim="800000"/>
                    <a:headEnd/>
                    <a:tailEnd/>
                  </a:ln>
                </pic:spPr>
              </pic:pic>
            </a:graphicData>
          </a:graphic>
        </wp:inline>
      </w:drawing>
    </w:r>
    <w:r w:rsidR="006F41B2">
      <w:rPr>
        <w:noProof/>
        <w:lang w:val="fr-FR" w:eastAsia="fr-FR"/>
      </w:rPr>
      <w:t xml:space="preserve">                                                                                                                          </w:t>
    </w:r>
    <w:r>
      <w:rPr>
        <w:noProof/>
        <w:lang w:val="fr-FR" w:eastAsia="fr-FR"/>
      </w:rPr>
      <w:drawing>
        <wp:inline distT="0" distB="0" distL="0" distR="0" wp14:anchorId="00C2E44A" wp14:editId="4FBCAD1E">
          <wp:extent cx="1171575" cy="876300"/>
          <wp:effectExtent l="19050" t="0" r="9525" b="0"/>
          <wp:docPr id="2" name="Image 1" descr="C:\Users\Imen K\Downloads\logo-p&amp;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Imen K\Downloads\logo-p&amp;c (1).png"/>
                  <pic:cNvPicPr>
                    <a:picLocks noChangeAspect="1" noChangeArrowheads="1"/>
                  </pic:cNvPicPr>
                </pic:nvPicPr>
                <pic:blipFill>
                  <a:blip r:embed="rId2"/>
                  <a:srcRect l="11064" t="11951" r="8916" b="22141"/>
                  <a:stretch>
                    <a:fillRect/>
                  </a:stretch>
                </pic:blipFill>
                <pic:spPr bwMode="auto">
                  <a:xfrm>
                    <a:off x="0" y="0"/>
                    <a:ext cx="1171575" cy="876300"/>
                  </a:xfrm>
                  <a:prstGeom prst="rect">
                    <a:avLst/>
                  </a:prstGeom>
                  <a:noFill/>
                  <a:ln w="9525">
                    <a:noFill/>
                    <a:miter lim="800000"/>
                    <a:headEnd/>
                    <a:tailEnd/>
                  </a:ln>
                </pic:spPr>
              </pic:pic>
            </a:graphicData>
          </a:graphic>
        </wp:inline>
      </w:drawing>
    </w:r>
  </w:p>
  <w:p w14:paraId="7DCCDD69" w14:textId="77777777" w:rsidR="00B9212B" w:rsidRDefault="00B9212B">
    <w:pPr>
      <w:pStyle w:val="En-tte"/>
    </w:pPr>
  </w:p>
  <w:p w14:paraId="375701AD" w14:textId="77777777" w:rsidR="003A4E5E" w:rsidRDefault="003A4E5E" w:rsidP="00FD39F3">
    <w:pPr>
      <w:pStyle w:val="En-tte"/>
      <w:tabs>
        <w:tab w:val="clear" w:pos="4536"/>
        <w:tab w:val="clear" w:pos="9072"/>
        <w:tab w:val="left" w:pos="18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1F89"/>
    <w:multiLevelType w:val="multilevel"/>
    <w:tmpl w:val="00A4EA4C"/>
    <w:lvl w:ilvl="0">
      <w:start w:val="1"/>
      <w:numFmt w:val="bullet"/>
      <w:lvlText w:val=""/>
      <w:lvlJc w:val="left"/>
      <w:pPr>
        <w:tabs>
          <w:tab w:val="num" w:pos="972"/>
        </w:tabs>
        <w:ind w:left="972" w:hanging="360"/>
      </w:pPr>
      <w:rPr>
        <w:rFonts w:ascii="Symbol" w:hAnsi="Symbol" w:cs="Symbol" w:hint="default"/>
        <w:b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AA1102"/>
    <w:multiLevelType w:val="multilevel"/>
    <w:tmpl w:val="5198B460"/>
    <w:lvl w:ilvl="0">
      <w:start w:val="1"/>
      <w:numFmt w:val="decimal"/>
      <w:lvlText w:val="%1."/>
      <w:lvlJc w:val="left"/>
      <w:pPr>
        <w:tabs>
          <w:tab w:val="num" w:pos="375"/>
        </w:tabs>
        <w:ind w:left="375" w:hanging="375"/>
      </w:pPr>
    </w:lvl>
    <w:lvl w:ilvl="1">
      <w:start w:val="1"/>
      <w:numFmt w:val="decimal"/>
      <w:lvlText w:val="%1.%2"/>
      <w:lvlJc w:val="left"/>
      <w:pPr>
        <w:tabs>
          <w:tab w:val="num" w:pos="704"/>
        </w:tabs>
        <w:ind w:left="704" w:hanging="42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1.%2.%3.%4.%5"/>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3712"/>
        </w:tabs>
        <w:ind w:left="3712" w:hanging="1440"/>
      </w:pPr>
      <w:rPr>
        <w:b/>
      </w:rPr>
    </w:lvl>
  </w:abstractNum>
  <w:abstractNum w:abstractNumId="2" w15:restartNumberingAfterBreak="0">
    <w:nsid w:val="0B945DC9"/>
    <w:multiLevelType w:val="hybridMultilevel"/>
    <w:tmpl w:val="6492C0BE"/>
    <w:lvl w:ilvl="0" w:tplc="B2F4D79C">
      <w:start w:val="150"/>
      <w:numFmt w:val="bullet"/>
      <w:lvlText w:val="-"/>
      <w:lvlJc w:val="left"/>
      <w:pPr>
        <w:ind w:left="720" w:hanging="360"/>
      </w:pPr>
      <w:rPr>
        <w:rFonts w:ascii="Calibri Light" w:eastAsia="Calibri"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A91868"/>
    <w:multiLevelType w:val="hybridMultilevel"/>
    <w:tmpl w:val="BAA85B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DD6FAA"/>
    <w:multiLevelType w:val="hybridMultilevel"/>
    <w:tmpl w:val="20245A14"/>
    <w:lvl w:ilvl="0" w:tplc="DB0E3E10">
      <w:start w:val="1"/>
      <w:numFmt w:val="decimal"/>
      <w:lvlText w:val="%1."/>
      <w:lvlJc w:val="left"/>
      <w:pPr>
        <w:tabs>
          <w:tab w:val="num" w:pos="1079"/>
        </w:tabs>
        <w:ind w:left="1079" w:hanging="360"/>
      </w:pPr>
      <w:rPr>
        <w:rFonts w:hint="default"/>
      </w:rPr>
    </w:lvl>
    <w:lvl w:ilvl="1" w:tplc="1174F39E">
      <w:start w:val="1"/>
      <w:numFmt w:val="bullet"/>
      <w:lvlText w:val="-"/>
      <w:lvlJc w:val="left"/>
      <w:pPr>
        <w:tabs>
          <w:tab w:val="num" w:pos="1799"/>
        </w:tabs>
        <w:ind w:left="1799" w:hanging="360"/>
      </w:pPr>
      <w:rPr>
        <w:rFonts w:ascii="Arial" w:eastAsia="Times New Roman" w:hAnsi="Arial" w:cs="Arial" w:hint="default"/>
      </w:rPr>
    </w:lvl>
    <w:lvl w:ilvl="2" w:tplc="040C001B" w:tentative="1">
      <w:start w:val="1"/>
      <w:numFmt w:val="lowerRoman"/>
      <w:lvlText w:val="%3."/>
      <w:lvlJc w:val="right"/>
      <w:pPr>
        <w:tabs>
          <w:tab w:val="num" w:pos="2519"/>
        </w:tabs>
        <w:ind w:left="2519" w:hanging="180"/>
      </w:pPr>
    </w:lvl>
    <w:lvl w:ilvl="3" w:tplc="040C000F" w:tentative="1">
      <w:start w:val="1"/>
      <w:numFmt w:val="decimal"/>
      <w:lvlText w:val="%4."/>
      <w:lvlJc w:val="left"/>
      <w:pPr>
        <w:tabs>
          <w:tab w:val="num" w:pos="3239"/>
        </w:tabs>
        <w:ind w:left="3239" w:hanging="360"/>
      </w:pPr>
    </w:lvl>
    <w:lvl w:ilvl="4" w:tplc="040C0019" w:tentative="1">
      <w:start w:val="1"/>
      <w:numFmt w:val="lowerLetter"/>
      <w:lvlText w:val="%5."/>
      <w:lvlJc w:val="left"/>
      <w:pPr>
        <w:tabs>
          <w:tab w:val="num" w:pos="3959"/>
        </w:tabs>
        <w:ind w:left="3959" w:hanging="360"/>
      </w:pPr>
    </w:lvl>
    <w:lvl w:ilvl="5" w:tplc="040C001B" w:tentative="1">
      <w:start w:val="1"/>
      <w:numFmt w:val="lowerRoman"/>
      <w:lvlText w:val="%6."/>
      <w:lvlJc w:val="right"/>
      <w:pPr>
        <w:tabs>
          <w:tab w:val="num" w:pos="4679"/>
        </w:tabs>
        <w:ind w:left="4679" w:hanging="180"/>
      </w:pPr>
    </w:lvl>
    <w:lvl w:ilvl="6" w:tplc="040C000F" w:tentative="1">
      <w:start w:val="1"/>
      <w:numFmt w:val="decimal"/>
      <w:lvlText w:val="%7."/>
      <w:lvlJc w:val="left"/>
      <w:pPr>
        <w:tabs>
          <w:tab w:val="num" w:pos="5399"/>
        </w:tabs>
        <w:ind w:left="5399" w:hanging="360"/>
      </w:pPr>
    </w:lvl>
    <w:lvl w:ilvl="7" w:tplc="040C0019" w:tentative="1">
      <w:start w:val="1"/>
      <w:numFmt w:val="lowerLetter"/>
      <w:lvlText w:val="%8."/>
      <w:lvlJc w:val="left"/>
      <w:pPr>
        <w:tabs>
          <w:tab w:val="num" w:pos="6119"/>
        </w:tabs>
        <w:ind w:left="6119" w:hanging="360"/>
      </w:pPr>
    </w:lvl>
    <w:lvl w:ilvl="8" w:tplc="040C001B" w:tentative="1">
      <w:start w:val="1"/>
      <w:numFmt w:val="lowerRoman"/>
      <w:lvlText w:val="%9."/>
      <w:lvlJc w:val="right"/>
      <w:pPr>
        <w:tabs>
          <w:tab w:val="num" w:pos="6839"/>
        </w:tabs>
        <w:ind w:left="6839" w:hanging="180"/>
      </w:pPr>
    </w:lvl>
  </w:abstractNum>
  <w:abstractNum w:abstractNumId="5" w15:restartNumberingAfterBreak="0">
    <w:nsid w:val="0FAF54AC"/>
    <w:multiLevelType w:val="multilevel"/>
    <w:tmpl w:val="D3E0F0A4"/>
    <w:lvl w:ilvl="0">
      <w:numFmt w:val="none"/>
      <w:lvlText w:val=""/>
      <w:lvlJc w:val="left"/>
      <w:pPr>
        <w:tabs>
          <w:tab w:val="num" w:pos="360"/>
        </w:tabs>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53A06C3"/>
    <w:multiLevelType w:val="multilevel"/>
    <w:tmpl w:val="27204A38"/>
    <w:lvl w:ilvl="0">
      <w:start w:val="15"/>
      <w:numFmt w:val="bullet"/>
      <w:lvlText w:val="-"/>
      <w:lvlJc w:val="left"/>
      <w:pPr>
        <w:ind w:left="420" w:hanging="360"/>
      </w:pPr>
      <w:rPr>
        <w:rFonts w:ascii="Times New Roman" w:hAnsi="Times New Roman" w:cs="Times New Roman" w:hint="default"/>
        <w:sz w:val="20"/>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Marlett" w:hAnsi="Marlett" w:cs="Marlett"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Marlett" w:hAnsi="Marlett" w:cs="Marlett"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Marlett" w:hAnsi="Marlett" w:cs="Marlett" w:hint="default"/>
      </w:rPr>
    </w:lvl>
  </w:abstractNum>
  <w:abstractNum w:abstractNumId="7" w15:restartNumberingAfterBreak="0">
    <w:nsid w:val="186D4E71"/>
    <w:multiLevelType w:val="multilevel"/>
    <w:tmpl w:val="2576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41035"/>
    <w:multiLevelType w:val="multilevel"/>
    <w:tmpl w:val="C71619AC"/>
    <w:lvl w:ilvl="0">
      <w:start w:val="1"/>
      <w:numFmt w:val="decimal"/>
      <w:lvlText w:val="%1."/>
      <w:lvlJc w:val="left"/>
      <w:pPr>
        <w:ind w:left="375" w:hanging="375"/>
      </w:pPr>
    </w:lvl>
    <w:lvl w:ilvl="1">
      <w:start w:val="1"/>
      <w:numFmt w:val="decimal"/>
      <w:lvlText w:val="%1.%2"/>
      <w:lvlJc w:val="left"/>
      <w:pPr>
        <w:ind w:left="704" w:hanging="420"/>
      </w:pPr>
      <w:rPr>
        <w:b/>
      </w:rPr>
    </w:lvl>
    <w:lvl w:ilvl="2">
      <w:start w:val="1"/>
      <w:numFmt w:val="decimal"/>
      <w:lvlText w:val="%1.%2.%3"/>
      <w:lvlJc w:val="left"/>
      <w:pPr>
        <w:ind w:left="1288" w:hanging="720"/>
      </w:pPr>
      <w:rPr>
        <w:b/>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3712" w:hanging="1440"/>
      </w:pPr>
      <w:rPr>
        <w:b/>
      </w:rPr>
    </w:lvl>
  </w:abstractNum>
  <w:abstractNum w:abstractNumId="9" w15:restartNumberingAfterBreak="0">
    <w:nsid w:val="1BEC503C"/>
    <w:multiLevelType w:val="multilevel"/>
    <w:tmpl w:val="869444C4"/>
    <w:lvl w:ilvl="0">
      <w:start w:val="1"/>
      <w:numFmt w:val="upperRoman"/>
      <w:lvlText w:val="%1."/>
      <w:lvlJc w:val="righ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D271A66"/>
    <w:multiLevelType w:val="multilevel"/>
    <w:tmpl w:val="D9CC00C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FC4689D"/>
    <w:multiLevelType w:val="multilevel"/>
    <w:tmpl w:val="53D46A7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09B1A32"/>
    <w:multiLevelType w:val="multilevel"/>
    <w:tmpl w:val="6610FB46"/>
    <w:lvl w:ilvl="0">
      <w:start w:val="1"/>
      <w:numFmt w:val="decimal"/>
      <w:lvlText w:val="%1."/>
      <w:lvlJc w:val="left"/>
      <w:pPr>
        <w:tabs>
          <w:tab w:val="num" w:pos="720"/>
        </w:tabs>
        <w:ind w:left="720" w:hanging="360"/>
      </w:pPr>
    </w:lvl>
    <w:lvl w:ilvl="1">
      <w:start w:val="1"/>
      <w:numFmt w:val="decimal"/>
      <w:lvlText w:val="%1.%2"/>
      <w:lvlJc w:val="left"/>
      <w:pPr>
        <w:ind w:left="1080" w:hanging="372"/>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13" w15:restartNumberingAfterBreak="0">
    <w:nsid w:val="23256C4A"/>
    <w:multiLevelType w:val="hybridMultilevel"/>
    <w:tmpl w:val="4C7E0A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F1376"/>
    <w:multiLevelType w:val="hybridMultilevel"/>
    <w:tmpl w:val="8AD6D3F6"/>
    <w:lvl w:ilvl="0" w:tplc="1960B770">
      <w:start w:val="1"/>
      <w:numFmt w:val="bullet"/>
      <w:lvlText w:val=""/>
      <w:lvlJc w:val="left"/>
      <w:pPr>
        <w:ind w:left="720" w:hanging="360"/>
      </w:pPr>
      <w:rPr>
        <w:rFonts w:ascii="Wingdings" w:eastAsia="Times New Roman" w:hAnsi="Wingdings" w:cs="Calibri Light"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D17557"/>
    <w:multiLevelType w:val="hybridMultilevel"/>
    <w:tmpl w:val="97D0718E"/>
    <w:lvl w:ilvl="0" w:tplc="783610EC">
      <w:numFmt w:val="bullet"/>
      <w:lvlText w:val=""/>
      <w:lvlJc w:val="left"/>
      <w:pPr>
        <w:ind w:left="720" w:hanging="360"/>
      </w:pPr>
      <w:rPr>
        <w:rFonts w:ascii="Symbol" w:eastAsia="Calibr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173B72"/>
    <w:multiLevelType w:val="hybridMultilevel"/>
    <w:tmpl w:val="836897DE"/>
    <w:lvl w:ilvl="0" w:tplc="7C1E0D3C">
      <w:start w:val="1"/>
      <w:numFmt w:val="decimal"/>
      <w:lvlText w:val="%1."/>
      <w:lvlJc w:val="left"/>
      <w:pPr>
        <w:ind w:left="720" w:hanging="360"/>
      </w:pPr>
      <w:rPr>
        <w:b/>
      </w:rPr>
    </w:lvl>
    <w:lvl w:ilvl="1" w:tplc="0B4E146A">
      <w:start w:val="1"/>
      <w:numFmt w:val="bullet"/>
      <w:lvlText w:val=""/>
      <w:lvlJc w:val="left"/>
      <w:pPr>
        <w:tabs>
          <w:tab w:val="num" w:pos="1440"/>
        </w:tabs>
        <w:ind w:left="1440" w:hanging="360"/>
      </w:pPr>
      <w:rPr>
        <w:rFonts w:ascii="Symbol" w:hAnsi="Symbol" w:hint="default"/>
        <w:b/>
        <w:sz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106E4F"/>
    <w:multiLevelType w:val="multilevel"/>
    <w:tmpl w:val="E5C66772"/>
    <w:lvl w:ilvl="0">
      <w:start w:val="1"/>
      <w:numFmt w:val="decimal"/>
      <w:pStyle w:val="Titre1"/>
      <w:lvlText w:val="%1."/>
      <w:lvlJc w:val="left"/>
      <w:pPr>
        <w:tabs>
          <w:tab w:val="num" w:pos="375"/>
        </w:tabs>
        <w:ind w:left="375" w:hanging="375"/>
      </w:pPr>
      <w:rPr>
        <w:rFonts w:hint="default"/>
      </w:rPr>
    </w:lvl>
    <w:lvl w:ilvl="1">
      <w:start w:val="1"/>
      <w:numFmt w:val="decimal"/>
      <w:isLgl/>
      <w:lvlText w:val="%1.%2"/>
      <w:lvlJc w:val="left"/>
      <w:pPr>
        <w:tabs>
          <w:tab w:val="num" w:pos="704"/>
        </w:tabs>
        <w:ind w:left="704" w:hanging="420"/>
      </w:pPr>
      <w:rPr>
        <w:rFonts w:hint="default"/>
        <w:b/>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3712"/>
        </w:tabs>
        <w:ind w:left="3712" w:hanging="1440"/>
      </w:pPr>
      <w:rPr>
        <w:rFonts w:hint="default"/>
        <w:b/>
      </w:rPr>
    </w:lvl>
  </w:abstractNum>
  <w:abstractNum w:abstractNumId="18" w15:restartNumberingAfterBreak="0">
    <w:nsid w:val="3C8C7BEB"/>
    <w:multiLevelType w:val="hybridMultilevel"/>
    <w:tmpl w:val="81C85814"/>
    <w:lvl w:ilvl="0" w:tplc="0FE0816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3D0533"/>
    <w:multiLevelType w:val="multilevel"/>
    <w:tmpl w:val="7DCA3312"/>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B81B95"/>
    <w:multiLevelType w:val="hybridMultilevel"/>
    <w:tmpl w:val="C1C8BC8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6A162F1"/>
    <w:multiLevelType w:val="hybridMultilevel"/>
    <w:tmpl w:val="16D8BD2A"/>
    <w:lvl w:ilvl="0" w:tplc="A1140ACA">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AB5136"/>
    <w:multiLevelType w:val="hybridMultilevel"/>
    <w:tmpl w:val="B52AC4FE"/>
    <w:lvl w:ilvl="0" w:tplc="C2AE181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A4602E"/>
    <w:multiLevelType w:val="hybridMultilevel"/>
    <w:tmpl w:val="4AA2ABD2"/>
    <w:lvl w:ilvl="0" w:tplc="08090001">
      <w:start w:val="1"/>
      <w:numFmt w:val="bullet"/>
      <w:lvlText w:val=""/>
      <w:lvlJc w:val="left"/>
      <w:pPr>
        <w:ind w:left="720" w:hanging="360"/>
      </w:pPr>
      <w:rPr>
        <w:rFonts w:ascii="Symbol" w:hAnsi="Symbol" w:hint="default"/>
      </w:rPr>
    </w:lvl>
    <w:lvl w:ilvl="1" w:tplc="0FE08162">
      <w:start w:val="1"/>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55530"/>
    <w:multiLevelType w:val="multilevel"/>
    <w:tmpl w:val="1BCCA2C6"/>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2407FE3"/>
    <w:multiLevelType w:val="hybridMultilevel"/>
    <w:tmpl w:val="7F16F4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3CF5AA8"/>
    <w:multiLevelType w:val="hybridMultilevel"/>
    <w:tmpl w:val="87ECFA20"/>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66D9644F"/>
    <w:multiLevelType w:val="multilevel"/>
    <w:tmpl w:val="FD36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BC3645"/>
    <w:multiLevelType w:val="multilevel"/>
    <w:tmpl w:val="83FCF358"/>
    <w:lvl w:ilvl="0">
      <w:start w:val="1"/>
      <w:numFmt w:val="bullet"/>
      <w:lvlText w:val=""/>
      <w:lvlJc w:val="left"/>
      <w:pPr>
        <w:ind w:left="928" w:hanging="360"/>
      </w:pPr>
      <w:rPr>
        <w:rFonts w:ascii="Symbol" w:hAnsi="Symbol" w:cs="Symbol" w:hint="default"/>
        <w:b/>
        <w:sz w:val="20"/>
      </w:rPr>
    </w:lvl>
    <w:lvl w:ilvl="1">
      <w:start w:val="1"/>
      <w:numFmt w:val="bullet"/>
      <w:lvlText w:val="o"/>
      <w:lvlJc w:val="left"/>
      <w:pPr>
        <w:ind w:left="1455" w:hanging="360"/>
      </w:pPr>
      <w:rPr>
        <w:rFonts w:ascii="Courier New" w:hAnsi="Courier New" w:cs="Courier New" w:hint="default"/>
      </w:rPr>
    </w:lvl>
    <w:lvl w:ilvl="2">
      <w:start w:val="1"/>
      <w:numFmt w:val="bullet"/>
      <w:lvlText w:val=""/>
      <w:lvlJc w:val="left"/>
      <w:pPr>
        <w:ind w:left="2175" w:hanging="360"/>
      </w:pPr>
      <w:rPr>
        <w:rFonts w:ascii="Marlett" w:hAnsi="Marlett" w:cs="Marlett" w:hint="default"/>
      </w:rPr>
    </w:lvl>
    <w:lvl w:ilvl="3">
      <w:start w:val="1"/>
      <w:numFmt w:val="bullet"/>
      <w:lvlText w:val=""/>
      <w:lvlJc w:val="left"/>
      <w:pPr>
        <w:ind w:left="2895" w:hanging="360"/>
      </w:pPr>
      <w:rPr>
        <w:rFonts w:ascii="Symbol" w:hAnsi="Symbol" w:cs="Symbol" w:hint="default"/>
      </w:rPr>
    </w:lvl>
    <w:lvl w:ilvl="4">
      <w:start w:val="1"/>
      <w:numFmt w:val="bullet"/>
      <w:lvlText w:val="o"/>
      <w:lvlJc w:val="left"/>
      <w:pPr>
        <w:ind w:left="3615" w:hanging="360"/>
      </w:pPr>
      <w:rPr>
        <w:rFonts w:ascii="Courier New" w:hAnsi="Courier New" w:cs="Courier New" w:hint="default"/>
      </w:rPr>
    </w:lvl>
    <w:lvl w:ilvl="5">
      <w:start w:val="1"/>
      <w:numFmt w:val="bullet"/>
      <w:lvlText w:val=""/>
      <w:lvlJc w:val="left"/>
      <w:pPr>
        <w:ind w:left="4335" w:hanging="360"/>
      </w:pPr>
      <w:rPr>
        <w:rFonts w:ascii="Marlett" w:hAnsi="Marlett" w:cs="Marlett" w:hint="default"/>
      </w:rPr>
    </w:lvl>
    <w:lvl w:ilvl="6">
      <w:start w:val="1"/>
      <w:numFmt w:val="bullet"/>
      <w:lvlText w:val=""/>
      <w:lvlJc w:val="left"/>
      <w:pPr>
        <w:ind w:left="5055" w:hanging="360"/>
      </w:pPr>
      <w:rPr>
        <w:rFonts w:ascii="Symbol" w:hAnsi="Symbol" w:cs="Symbol" w:hint="default"/>
      </w:rPr>
    </w:lvl>
    <w:lvl w:ilvl="7">
      <w:start w:val="1"/>
      <w:numFmt w:val="bullet"/>
      <w:lvlText w:val="o"/>
      <w:lvlJc w:val="left"/>
      <w:pPr>
        <w:ind w:left="5775" w:hanging="360"/>
      </w:pPr>
      <w:rPr>
        <w:rFonts w:ascii="Courier New" w:hAnsi="Courier New" w:cs="Courier New" w:hint="default"/>
      </w:rPr>
    </w:lvl>
    <w:lvl w:ilvl="8">
      <w:start w:val="1"/>
      <w:numFmt w:val="bullet"/>
      <w:lvlText w:val=""/>
      <w:lvlJc w:val="left"/>
      <w:pPr>
        <w:ind w:left="6495" w:hanging="360"/>
      </w:pPr>
      <w:rPr>
        <w:rFonts w:ascii="Marlett" w:hAnsi="Marlett" w:cs="Marlett" w:hint="default"/>
      </w:rPr>
    </w:lvl>
  </w:abstractNum>
  <w:num w:numId="1">
    <w:abstractNumId w:val="23"/>
  </w:num>
  <w:num w:numId="2">
    <w:abstractNumId w:val="16"/>
  </w:num>
  <w:num w:numId="3">
    <w:abstractNumId w:val="5"/>
  </w:num>
  <w:num w:numId="4">
    <w:abstractNumId w:val="4"/>
  </w:num>
  <w:num w:numId="5">
    <w:abstractNumId w:val="1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1"/>
  </w:num>
  <w:num w:numId="9">
    <w:abstractNumId w:val="24"/>
  </w:num>
  <w:num w:numId="10">
    <w:abstractNumId w:val="22"/>
  </w:num>
  <w:num w:numId="11">
    <w:abstractNumId w:val="1"/>
  </w:num>
  <w:num w:numId="12">
    <w:abstractNumId w:val="8"/>
  </w:num>
  <w:num w:numId="13">
    <w:abstractNumId w:val="12"/>
  </w:num>
  <w:num w:numId="14">
    <w:abstractNumId w:val="11"/>
  </w:num>
  <w:num w:numId="15">
    <w:abstractNumId w:val="0"/>
  </w:num>
  <w:num w:numId="16">
    <w:abstractNumId w:val="28"/>
  </w:num>
  <w:num w:numId="17">
    <w:abstractNumId w:val="6"/>
  </w:num>
  <w:num w:numId="18">
    <w:abstractNumId w:val="10"/>
  </w:num>
  <w:num w:numId="19">
    <w:abstractNumId w:val="18"/>
  </w:num>
  <w:num w:numId="20">
    <w:abstractNumId w:val="25"/>
  </w:num>
  <w:num w:numId="21">
    <w:abstractNumId w:val="14"/>
  </w:num>
  <w:num w:numId="22">
    <w:abstractNumId w:val="3"/>
  </w:num>
  <w:num w:numId="23">
    <w:abstractNumId w:val="2"/>
  </w:num>
  <w:num w:numId="24">
    <w:abstractNumId w:val="9"/>
  </w:num>
  <w:num w:numId="25">
    <w:abstractNumId w:val="26"/>
  </w:num>
  <w:num w:numId="26">
    <w:abstractNumId w:val="15"/>
  </w:num>
  <w:num w:numId="27">
    <w:abstractNumId w:val="19"/>
  </w:num>
  <w:num w:numId="28">
    <w:abstractNumId w:val="7"/>
  </w:num>
  <w:num w:numId="29">
    <w:abstractNumId w:val="2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8C"/>
    <w:rsid w:val="00007BDB"/>
    <w:rsid w:val="0001788F"/>
    <w:rsid w:val="00040E45"/>
    <w:rsid w:val="00085138"/>
    <w:rsid w:val="000A7539"/>
    <w:rsid w:val="000F726B"/>
    <w:rsid w:val="001108C2"/>
    <w:rsid w:val="00120D2C"/>
    <w:rsid w:val="0014626C"/>
    <w:rsid w:val="00175248"/>
    <w:rsid w:val="0019310A"/>
    <w:rsid w:val="001A420C"/>
    <w:rsid w:val="001A4562"/>
    <w:rsid w:val="001B3458"/>
    <w:rsid w:val="001B4143"/>
    <w:rsid w:val="001C51C9"/>
    <w:rsid w:val="001E722C"/>
    <w:rsid w:val="00213D09"/>
    <w:rsid w:val="002500D0"/>
    <w:rsid w:val="00251400"/>
    <w:rsid w:val="00276C8A"/>
    <w:rsid w:val="002910C2"/>
    <w:rsid w:val="002967B8"/>
    <w:rsid w:val="002969DE"/>
    <w:rsid w:val="002A5471"/>
    <w:rsid w:val="002C09C9"/>
    <w:rsid w:val="002E0BA8"/>
    <w:rsid w:val="002F752E"/>
    <w:rsid w:val="00330C21"/>
    <w:rsid w:val="0036619D"/>
    <w:rsid w:val="003775F9"/>
    <w:rsid w:val="003A4E5E"/>
    <w:rsid w:val="003C3058"/>
    <w:rsid w:val="0042710D"/>
    <w:rsid w:val="00456BA0"/>
    <w:rsid w:val="004615C1"/>
    <w:rsid w:val="00475EEE"/>
    <w:rsid w:val="004B65F1"/>
    <w:rsid w:val="004C1A49"/>
    <w:rsid w:val="00511A2C"/>
    <w:rsid w:val="00521682"/>
    <w:rsid w:val="00537A14"/>
    <w:rsid w:val="0056531D"/>
    <w:rsid w:val="0059070C"/>
    <w:rsid w:val="005E4B46"/>
    <w:rsid w:val="00607E2C"/>
    <w:rsid w:val="00614E40"/>
    <w:rsid w:val="006270B8"/>
    <w:rsid w:val="006343DB"/>
    <w:rsid w:val="006479A4"/>
    <w:rsid w:val="0068663E"/>
    <w:rsid w:val="006C104A"/>
    <w:rsid w:val="006F41B2"/>
    <w:rsid w:val="006F7FAC"/>
    <w:rsid w:val="00700A60"/>
    <w:rsid w:val="00707852"/>
    <w:rsid w:val="007106CD"/>
    <w:rsid w:val="00714DCA"/>
    <w:rsid w:val="007209BB"/>
    <w:rsid w:val="00777341"/>
    <w:rsid w:val="007A7752"/>
    <w:rsid w:val="007C44A0"/>
    <w:rsid w:val="007D568F"/>
    <w:rsid w:val="007E257F"/>
    <w:rsid w:val="007F6CFC"/>
    <w:rsid w:val="008217D5"/>
    <w:rsid w:val="00835729"/>
    <w:rsid w:val="008362D4"/>
    <w:rsid w:val="008477B1"/>
    <w:rsid w:val="00867EF7"/>
    <w:rsid w:val="0088346A"/>
    <w:rsid w:val="008A223E"/>
    <w:rsid w:val="008C57C6"/>
    <w:rsid w:val="008C70A8"/>
    <w:rsid w:val="008D4C8E"/>
    <w:rsid w:val="008E6DBC"/>
    <w:rsid w:val="008F68AC"/>
    <w:rsid w:val="00911D15"/>
    <w:rsid w:val="00935712"/>
    <w:rsid w:val="0095323C"/>
    <w:rsid w:val="00954340"/>
    <w:rsid w:val="00973306"/>
    <w:rsid w:val="009961BF"/>
    <w:rsid w:val="00997E05"/>
    <w:rsid w:val="009A214F"/>
    <w:rsid w:val="009C6D37"/>
    <w:rsid w:val="009F1DD1"/>
    <w:rsid w:val="00A16EE2"/>
    <w:rsid w:val="00A236BA"/>
    <w:rsid w:val="00A57B4C"/>
    <w:rsid w:val="00A653CD"/>
    <w:rsid w:val="00AC4E5B"/>
    <w:rsid w:val="00AD67E9"/>
    <w:rsid w:val="00B17E79"/>
    <w:rsid w:val="00B9212B"/>
    <w:rsid w:val="00BB27C1"/>
    <w:rsid w:val="00BE2728"/>
    <w:rsid w:val="00BE6EA3"/>
    <w:rsid w:val="00C2338C"/>
    <w:rsid w:val="00C25578"/>
    <w:rsid w:val="00C66436"/>
    <w:rsid w:val="00C708B2"/>
    <w:rsid w:val="00C81BC1"/>
    <w:rsid w:val="00CC0D49"/>
    <w:rsid w:val="00D05507"/>
    <w:rsid w:val="00D158C5"/>
    <w:rsid w:val="00D36C8C"/>
    <w:rsid w:val="00D43997"/>
    <w:rsid w:val="00D662BF"/>
    <w:rsid w:val="00D7449E"/>
    <w:rsid w:val="00DB0E39"/>
    <w:rsid w:val="00DD5F27"/>
    <w:rsid w:val="00E418F6"/>
    <w:rsid w:val="00E54779"/>
    <w:rsid w:val="00E57C7B"/>
    <w:rsid w:val="00E7182A"/>
    <w:rsid w:val="00E947C6"/>
    <w:rsid w:val="00EB2A5C"/>
    <w:rsid w:val="00F23706"/>
    <w:rsid w:val="00F34F14"/>
    <w:rsid w:val="00F4710A"/>
    <w:rsid w:val="00F472C9"/>
    <w:rsid w:val="00F94A5A"/>
    <w:rsid w:val="00FB4786"/>
    <w:rsid w:val="00FB62D4"/>
    <w:rsid w:val="00FC5E12"/>
    <w:rsid w:val="00FD39F3"/>
    <w:rsid w:val="00FE34ED"/>
    <w:rsid w:val="00FE711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3A0C6"/>
  <w15:docId w15:val="{1A313804-739D-402C-B2EF-F35E2476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38C"/>
    <w:pPr>
      <w:spacing w:after="60"/>
    </w:pPr>
    <w:rPr>
      <w:rFonts w:ascii="Calibri" w:eastAsia="Calibri" w:hAnsi="Calibri"/>
      <w:sz w:val="22"/>
      <w:szCs w:val="22"/>
      <w:lang w:eastAsia="en-US"/>
    </w:rPr>
  </w:style>
  <w:style w:type="paragraph" w:styleId="Titre1">
    <w:name w:val="heading 1"/>
    <w:basedOn w:val="Normal"/>
    <w:next w:val="Normal"/>
    <w:qFormat/>
    <w:rsid w:val="00973306"/>
    <w:pPr>
      <w:keepNext/>
      <w:numPr>
        <w:numId w:val="5"/>
      </w:numPr>
      <w:spacing w:before="120" w:after="0"/>
      <w:outlineLvl w:val="0"/>
    </w:pPr>
    <w:rPr>
      <w:rFonts w:ascii="Tahoma" w:eastAsia="Times New Roman" w:hAnsi="Tahoma"/>
      <w:b/>
      <w:sz w:val="20"/>
      <w:szCs w:val="20"/>
      <w:lang w:eastAsia="fr-FR"/>
    </w:rPr>
  </w:style>
  <w:style w:type="paragraph" w:styleId="Titre2">
    <w:name w:val="heading 2"/>
    <w:basedOn w:val="Normal"/>
    <w:next w:val="Normal"/>
    <w:qFormat/>
    <w:rsid w:val="006F7FAC"/>
    <w:pPr>
      <w:keepNext/>
      <w:spacing w:before="24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C2338C"/>
    <w:pPr>
      <w:tabs>
        <w:tab w:val="center" w:pos="4819"/>
        <w:tab w:val="right" w:pos="9638"/>
      </w:tabs>
    </w:pPr>
    <w:rPr>
      <w:lang w:val="en-GB"/>
    </w:rPr>
  </w:style>
  <w:style w:type="character" w:customStyle="1" w:styleId="PieddepageCar">
    <w:name w:val="Pied de page Car"/>
    <w:link w:val="Pieddepage"/>
    <w:uiPriority w:val="99"/>
    <w:qFormat/>
    <w:rsid w:val="00C2338C"/>
    <w:rPr>
      <w:rFonts w:ascii="Calibri" w:eastAsia="Calibri" w:hAnsi="Calibri"/>
      <w:sz w:val="22"/>
      <w:szCs w:val="22"/>
      <w:lang w:val="en-GB" w:eastAsia="en-US" w:bidi="ar-SA"/>
    </w:rPr>
  </w:style>
  <w:style w:type="character" w:styleId="Numrodepage">
    <w:name w:val="page number"/>
    <w:basedOn w:val="Policepardfaut"/>
    <w:rsid w:val="00C2338C"/>
  </w:style>
  <w:style w:type="paragraph" w:customStyle="1" w:styleId="CharCarChar1CarCarCarCarCarCar1CarCarattereCarCarattereCarCarattereCarattereCarCarattereCarattere">
    <w:name w:val="Char Car Char1 Car Car Car Car Car Car1 Car Carattere Car Carattere Car Carattere Carattere Car Carattere Carattere"/>
    <w:basedOn w:val="Normal"/>
    <w:autoRedefine/>
    <w:rsid w:val="00973306"/>
    <w:pPr>
      <w:spacing w:after="0" w:line="20" w:lineRule="exact"/>
    </w:pPr>
    <w:rPr>
      <w:rFonts w:ascii="Bookman Old Style" w:eastAsia="Times New Roman" w:hAnsi="Bookman Old Style"/>
      <w:sz w:val="24"/>
      <w:szCs w:val="24"/>
      <w:lang w:val="en-US"/>
    </w:rPr>
  </w:style>
  <w:style w:type="paragraph" w:customStyle="1" w:styleId="texteRsumCar12pt">
    <w:name w:val="texte Résumé Car + 12 pt"/>
    <w:basedOn w:val="Normal"/>
    <w:qFormat/>
    <w:rsid w:val="006F7FAC"/>
    <w:pPr>
      <w:widowControl w:val="0"/>
      <w:numPr>
        <w:ilvl w:val="12"/>
      </w:numPr>
      <w:overflowPunct w:val="0"/>
      <w:autoSpaceDE w:val="0"/>
      <w:autoSpaceDN w:val="0"/>
      <w:adjustRightInd w:val="0"/>
      <w:spacing w:before="120" w:after="40" w:line="360" w:lineRule="atLeast"/>
      <w:ind w:left="709"/>
      <w:jc w:val="both"/>
      <w:textAlignment w:val="baseline"/>
    </w:pPr>
    <w:rPr>
      <w:rFonts w:ascii="Times New Roman" w:eastAsia="Times New Roman" w:hAnsi="Times New Roman"/>
      <w:sz w:val="24"/>
      <w:szCs w:val="24"/>
      <w:lang w:eastAsia="fr-FR"/>
    </w:rPr>
  </w:style>
  <w:style w:type="paragraph" w:customStyle="1" w:styleId="Pucersum">
    <w:name w:val="Puce résumé"/>
    <w:basedOn w:val="Normal"/>
    <w:autoRedefine/>
    <w:qFormat/>
    <w:rsid w:val="006F7FAC"/>
    <w:pPr>
      <w:widowControl w:val="0"/>
      <w:tabs>
        <w:tab w:val="left" w:pos="1629"/>
      </w:tabs>
      <w:overflowPunct w:val="0"/>
      <w:autoSpaceDE w:val="0"/>
      <w:autoSpaceDN w:val="0"/>
      <w:adjustRightInd w:val="0"/>
      <w:spacing w:after="0" w:line="360" w:lineRule="atLeast"/>
      <w:ind w:left="1629"/>
      <w:jc w:val="both"/>
      <w:textAlignment w:val="baseline"/>
    </w:pPr>
    <w:rPr>
      <w:rFonts w:ascii="Times New Roman" w:eastAsia="Times New Roman" w:hAnsi="Times New Roman"/>
      <w:sz w:val="24"/>
      <w:szCs w:val="24"/>
      <w:lang w:eastAsia="fr-FR"/>
    </w:rPr>
  </w:style>
  <w:style w:type="character" w:customStyle="1" w:styleId="TitreCar">
    <w:name w:val="Titre Car"/>
    <w:link w:val="Titre"/>
    <w:qFormat/>
    <w:rsid w:val="00FB4786"/>
    <w:rPr>
      <w:b/>
      <w:sz w:val="28"/>
    </w:rPr>
  </w:style>
  <w:style w:type="character" w:customStyle="1" w:styleId="Corpsdetexte2Car">
    <w:name w:val="Corps de texte 2 Car"/>
    <w:link w:val="Corpsdetexte2"/>
    <w:qFormat/>
    <w:rsid w:val="00FB4786"/>
  </w:style>
  <w:style w:type="character" w:customStyle="1" w:styleId="CorpsdetexteCar">
    <w:name w:val="Corps de texte Car"/>
    <w:link w:val="Corpsdetexte"/>
    <w:qFormat/>
    <w:rsid w:val="00FB4786"/>
  </w:style>
  <w:style w:type="paragraph" w:styleId="Titre">
    <w:name w:val="Title"/>
    <w:basedOn w:val="Normal"/>
    <w:next w:val="Corpsdetexte"/>
    <w:link w:val="TitreCar"/>
    <w:qFormat/>
    <w:rsid w:val="00FB4786"/>
    <w:pPr>
      <w:spacing w:after="0"/>
      <w:jc w:val="center"/>
    </w:pPr>
    <w:rPr>
      <w:rFonts w:ascii="Times New Roman" w:eastAsia="Times New Roman" w:hAnsi="Times New Roman"/>
      <w:b/>
      <w:sz w:val="28"/>
      <w:szCs w:val="20"/>
    </w:rPr>
  </w:style>
  <w:style w:type="character" w:customStyle="1" w:styleId="TitreCar1">
    <w:name w:val="Titre Car1"/>
    <w:rsid w:val="00FB4786"/>
    <w:rPr>
      <w:rFonts w:ascii="Cambria" w:eastAsia="Times New Roman" w:hAnsi="Cambria" w:cs="Times New Roman"/>
      <w:b/>
      <w:bCs/>
      <w:kern w:val="28"/>
      <w:sz w:val="32"/>
      <w:szCs w:val="32"/>
      <w:lang w:val="en-GB" w:eastAsia="en-US"/>
    </w:rPr>
  </w:style>
  <w:style w:type="paragraph" w:styleId="Corpsdetexte">
    <w:name w:val="Body Text"/>
    <w:basedOn w:val="Normal"/>
    <w:link w:val="CorpsdetexteCar"/>
    <w:rsid w:val="00FB4786"/>
    <w:pPr>
      <w:spacing w:after="120"/>
    </w:pPr>
    <w:rPr>
      <w:rFonts w:ascii="Times New Roman" w:eastAsia="Times New Roman" w:hAnsi="Times New Roman"/>
      <w:sz w:val="20"/>
      <w:szCs w:val="20"/>
      <w:lang w:eastAsia="fr-FR"/>
    </w:rPr>
  </w:style>
  <w:style w:type="character" w:customStyle="1" w:styleId="CorpsdetexteCar1">
    <w:name w:val="Corps de texte Car1"/>
    <w:rsid w:val="00FB4786"/>
    <w:rPr>
      <w:rFonts w:ascii="Calibri" w:eastAsia="Calibri" w:hAnsi="Calibri"/>
      <w:sz w:val="22"/>
      <w:szCs w:val="22"/>
      <w:lang w:val="en-GB" w:eastAsia="en-US"/>
    </w:rPr>
  </w:style>
  <w:style w:type="paragraph" w:styleId="Corpsdetexte2">
    <w:name w:val="Body Text 2"/>
    <w:basedOn w:val="Normal"/>
    <w:link w:val="Corpsdetexte2Car"/>
    <w:qFormat/>
    <w:rsid w:val="00FB4786"/>
    <w:pPr>
      <w:spacing w:before="60"/>
      <w:jc w:val="both"/>
    </w:pPr>
    <w:rPr>
      <w:rFonts w:ascii="Times New Roman" w:eastAsia="Times New Roman" w:hAnsi="Times New Roman"/>
      <w:sz w:val="20"/>
      <w:szCs w:val="20"/>
      <w:lang w:eastAsia="fr-FR"/>
    </w:rPr>
  </w:style>
  <w:style w:type="character" w:customStyle="1" w:styleId="Corpsdetexte2Car1">
    <w:name w:val="Corps de texte 2 Car1"/>
    <w:rsid w:val="00FB4786"/>
    <w:rPr>
      <w:rFonts w:ascii="Calibri" w:eastAsia="Calibri" w:hAnsi="Calibri"/>
      <w:sz w:val="22"/>
      <w:szCs w:val="22"/>
      <w:lang w:val="en-GB" w:eastAsia="en-US"/>
    </w:rPr>
  </w:style>
  <w:style w:type="paragraph" w:styleId="NormalWeb">
    <w:name w:val="Normal (Web)"/>
    <w:basedOn w:val="Normal"/>
    <w:qFormat/>
    <w:rsid w:val="00FB4786"/>
    <w:pPr>
      <w:spacing w:beforeAutospacing="1" w:after="0" w:afterAutospacing="1"/>
    </w:pPr>
    <w:rPr>
      <w:rFonts w:ascii="Times New Roman" w:eastAsia="Times New Roman" w:hAnsi="Times New Roman"/>
      <w:color w:val="00000A"/>
      <w:sz w:val="24"/>
      <w:szCs w:val="24"/>
      <w:lang w:eastAsia="fr-FR"/>
    </w:rPr>
  </w:style>
  <w:style w:type="paragraph" w:styleId="Sous-titre">
    <w:name w:val="Subtitle"/>
    <w:basedOn w:val="Normal"/>
    <w:link w:val="Sous-titreCar"/>
    <w:qFormat/>
    <w:rsid w:val="00FB4786"/>
    <w:pPr>
      <w:spacing w:after="0"/>
      <w:jc w:val="center"/>
    </w:pPr>
    <w:rPr>
      <w:rFonts w:ascii="Gill Sans Condensed" w:eastAsia="Times New Roman" w:hAnsi="Gill Sans Condensed"/>
      <w:caps/>
      <w:color w:val="00000A"/>
      <w:sz w:val="32"/>
      <w:szCs w:val="20"/>
    </w:rPr>
  </w:style>
  <w:style w:type="character" w:customStyle="1" w:styleId="Sous-titreCar">
    <w:name w:val="Sous-titre Car"/>
    <w:link w:val="Sous-titre"/>
    <w:rsid w:val="00FB4786"/>
    <w:rPr>
      <w:rFonts w:ascii="Gill Sans Condensed" w:hAnsi="Gill Sans Condensed"/>
      <w:caps/>
      <w:color w:val="00000A"/>
      <w:sz w:val="32"/>
    </w:rPr>
  </w:style>
  <w:style w:type="paragraph" w:styleId="En-tte">
    <w:name w:val="header"/>
    <w:basedOn w:val="Normal"/>
    <w:link w:val="En-tteCar"/>
    <w:rsid w:val="00FB4786"/>
    <w:pPr>
      <w:tabs>
        <w:tab w:val="center" w:pos="4536"/>
        <w:tab w:val="right" w:pos="9072"/>
      </w:tabs>
    </w:pPr>
    <w:rPr>
      <w:lang w:val="en-GB"/>
    </w:rPr>
  </w:style>
  <w:style w:type="character" w:customStyle="1" w:styleId="En-tteCar">
    <w:name w:val="En-tête Car"/>
    <w:link w:val="En-tte"/>
    <w:rsid w:val="00FB4786"/>
    <w:rPr>
      <w:rFonts w:ascii="Calibri" w:eastAsia="Calibri" w:hAnsi="Calibri"/>
      <w:sz w:val="22"/>
      <w:szCs w:val="22"/>
      <w:lang w:val="en-GB" w:eastAsia="en-US"/>
    </w:rPr>
  </w:style>
  <w:style w:type="table" w:styleId="Grilledutableau">
    <w:name w:val="Table Grid"/>
    <w:basedOn w:val="TableauNormal"/>
    <w:rsid w:val="00777341"/>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9212B"/>
    <w:pPr>
      <w:spacing w:after="200" w:line="276" w:lineRule="auto"/>
      <w:ind w:left="720"/>
      <w:contextualSpacing/>
    </w:pPr>
    <w:rPr>
      <w:rFonts w:eastAsia="Times New Roman"/>
      <w:lang w:eastAsia="fr-FR"/>
    </w:rPr>
  </w:style>
  <w:style w:type="table" w:styleId="Listeclaire-Accent3">
    <w:name w:val="Light List Accent 3"/>
    <w:basedOn w:val="TableauNormal"/>
    <w:uiPriority w:val="61"/>
    <w:rsid w:val="0042710D"/>
    <w:rPr>
      <w:rFonts w:ascii="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Colonnesdetableau2">
    <w:name w:val="Table Columns 2"/>
    <w:basedOn w:val="TableauNormal"/>
    <w:rsid w:val="0042710D"/>
    <w:pPr>
      <w:spacing w:after="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edebulles">
    <w:name w:val="Balloon Text"/>
    <w:basedOn w:val="Normal"/>
    <w:link w:val="TextedebullesCar"/>
    <w:rsid w:val="00A16EE2"/>
    <w:pPr>
      <w:spacing w:after="0"/>
    </w:pPr>
    <w:rPr>
      <w:rFonts w:ascii="Tahoma" w:hAnsi="Tahoma" w:cs="Tahoma"/>
      <w:sz w:val="16"/>
      <w:szCs w:val="16"/>
    </w:rPr>
  </w:style>
  <w:style w:type="character" w:customStyle="1" w:styleId="TextedebullesCar">
    <w:name w:val="Texte de bulles Car"/>
    <w:basedOn w:val="Policepardfaut"/>
    <w:link w:val="Textedebulles"/>
    <w:rsid w:val="00A16EE2"/>
    <w:rPr>
      <w:rFonts w:ascii="Tahoma" w:eastAsia="Calibri" w:hAnsi="Tahoma" w:cs="Tahoma"/>
      <w:sz w:val="16"/>
      <w:szCs w:val="16"/>
      <w:lang w:eastAsia="en-US"/>
    </w:rPr>
  </w:style>
  <w:style w:type="character" w:styleId="Marquedecommentaire">
    <w:name w:val="annotation reference"/>
    <w:basedOn w:val="Policepardfaut"/>
    <w:semiHidden/>
    <w:unhideWhenUsed/>
    <w:rsid w:val="00FD39F3"/>
    <w:rPr>
      <w:sz w:val="16"/>
      <w:szCs w:val="16"/>
    </w:rPr>
  </w:style>
  <w:style w:type="paragraph" w:styleId="Commentaire">
    <w:name w:val="annotation text"/>
    <w:basedOn w:val="Normal"/>
    <w:link w:val="CommentaireCar"/>
    <w:semiHidden/>
    <w:unhideWhenUsed/>
    <w:rsid w:val="00FD39F3"/>
    <w:rPr>
      <w:sz w:val="20"/>
      <w:szCs w:val="20"/>
    </w:rPr>
  </w:style>
  <w:style w:type="character" w:customStyle="1" w:styleId="CommentaireCar">
    <w:name w:val="Commentaire Car"/>
    <w:basedOn w:val="Policepardfaut"/>
    <w:link w:val="Commentaire"/>
    <w:semiHidden/>
    <w:rsid w:val="00FD39F3"/>
    <w:rPr>
      <w:rFonts w:ascii="Calibri" w:eastAsia="Calibri" w:hAnsi="Calibri"/>
      <w:lang w:eastAsia="en-US"/>
    </w:rPr>
  </w:style>
  <w:style w:type="paragraph" w:styleId="Objetducommentaire">
    <w:name w:val="annotation subject"/>
    <w:basedOn w:val="Commentaire"/>
    <w:next w:val="Commentaire"/>
    <w:link w:val="ObjetducommentaireCar"/>
    <w:semiHidden/>
    <w:unhideWhenUsed/>
    <w:rsid w:val="00FD39F3"/>
    <w:rPr>
      <w:b/>
      <w:bCs/>
    </w:rPr>
  </w:style>
  <w:style w:type="character" w:customStyle="1" w:styleId="ObjetducommentaireCar">
    <w:name w:val="Objet du commentaire Car"/>
    <w:basedOn w:val="CommentaireCar"/>
    <w:link w:val="Objetducommentaire"/>
    <w:semiHidden/>
    <w:rsid w:val="00FD39F3"/>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12396">
      <w:bodyDiv w:val="1"/>
      <w:marLeft w:val="0"/>
      <w:marRight w:val="0"/>
      <w:marTop w:val="0"/>
      <w:marBottom w:val="0"/>
      <w:divBdr>
        <w:top w:val="none" w:sz="0" w:space="0" w:color="auto"/>
        <w:left w:val="none" w:sz="0" w:space="0" w:color="auto"/>
        <w:bottom w:val="none" w:sz="0" w:space="0" w:color="auto"/>
        <w:right w:val="none" w:sz="0" w:space="0" w:color="auto"/>
      </w:divBdr>
    </w:div>
    <w:div w:id="609363940">
      <w:bodyDiv w:val="1"/>
      <w:marLeft w:val="0"/>
      <w:marRight w:val="0"/>
      <w:marTop w:val="0"/>
      <w:marBottom w:val="0"/>
      <w:divBdr>
        <w:top w:val="none" w:sz="0" w:space="0" w:color="auto"/>
        <w:left w:val="none" w:sz="0" w:space="0" w:color="auto"/>
        <w:bottom w:val="none" w:sz="0" w:space="0" w:color="auto"/>
        <w:right w:val="none" w:sz="0" w:space="0" w:color="auto"/>
      </w:divBdr>
    </w:div>
    <w:div w:id="1096708568">
      <w:bodyDiv w:val="1"/>
      <w:marLeft w:val="0"/>
      <w:marRight w:val="0"/>
      <w:marTop w:val="0"/>
      <w:marBottom w:val="0"/>
      <w:divBdr>
        <w:top w:val="none" w:sz="0" w:space="0" w:color="auto"/>
        <w:left w:val="none" w:sz="0" w:space="0" w:color="auto"/>
        <w:bottom w:val="none" w:sz="0" w:space="0" w:color="auto"/>
        <w:right w:val="none" w:sz="0" w:space="0" w:color="auto"/>
      </w:divBdr>
    </w:div>
    <w:div w:id="19116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contact@wwfn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357D2-E5A6-4D26-AFB7-3468E34A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1653</Words>
  <Characters>9423</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TERMES DE REFERENCE</vt:lpstr>
    </vt:vector>
  </TitlesOfParts>
  <Company>.</Company>
  <LinksUpToDate>false</LinksUpToDate>
  <CharactersWithSpaces>11054</CharactersWithSpaces>
  <SharedDoc>false</SharedDoc>
  <HLinks>
    <vt:vector size="6" baseType="variant">
      <vt:variant>
        <vt:i4>6225964</vt:i4>
      </vt:variant>
      <vt:variant>
        <vt:i4>0</vt:i4>
      </vt:variant>
      <vt:variant>
        <vt:i4>0</vt:i4>
      </vt:variant>
      <vt:variant>
        <vt:i4>5</vt:i4>
      </vt:variant>
      <vt:variant>
        <vt:lpwstr>mailto:na.contact@wwfna.org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TERMES DE REFERENCE</dc:title>
  <dc:creator>leila abdeladhim</dc:creator>
  <cp:lastModifiedBy>SAMI DHOUIB</cp:lastModifiedBy>
  <cp:revision>6</cp:revision>
  <cp:lastPrinted>2019-03-27T10:06:00Z</cp:lastPrinted>
  <dcterms:created xsi:type="dcterms:W3CDTF">2021-10-04T10:19:00Z</dcterms:created>
  <dcterms:modified xsi:type="dcterms:W3CDTF">2021-11-14T05:44:00Z</dcterms:modified>
</cp:coreProperties>
</file>