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FD8" w:rsidRDefault="00346FD8" w:rsidP="00346FD8">
      <w:pPr>
        <w:pStyle w:val="Subtitle"/>
        <w:contextualSpacing w:val="0"/>
      </w:pPr>
      <w:r>
        <w:t xml:space="preserve">PARTIE B: FORMAT DE L'OFFRE À FOURNIR PAR LE SOUMISSIONNAIRE  </w:t>
      </w:r>
    </w:p>
    <w:p w:rsidR="00346FD8" w:rsidRDefault="00346FD8" w:rsidP="00346FD8">
      <w:pPr>
        <w:pStyle w:val="Heading1"/>
        <w:numPr>
          <w:ilvl w:val="0"/>
          <w:numId w:val="1"/>
        </w:numPr>
      </w:pPr>
      <w:r>
        <w:t xml:space="preserve">Renseignements du soumissionnaire </w:t>
      </w:r>
    </w:p>
    <w:p w:rsidR="00346FD8" w:rsidRDefault="00346FD8" w:rsidP="00346FD8">
      <w:pPr>
        <w:pStyle w:val="Heading2"/>
        <w:numPr>
          <w:ilvl w:val="1"/>
          <w:numId w:val="1"/>
        </w:numPr>
      </w:pPr>
      <w:r>
        <w:t>Proposé par:</w:t>
      </w:r>
    </w:p>
    <w:p w:rsidR="00EA59DC" w:rsidRDefault="00EA59DC"/>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635"/>
      </w:tblGrid>
      <w:tr w:rsidR="00346FD8" w:rsidRPr="00346FD8" w:rsidTr="00191338">
        <w:trPr>
          <w:trHeight w:val="440"/>
        </w:trPr>
        <w:tc>
          <w:tcPr>
            <w:tcW w:w="9630" w:type="dxa"/>
            <w:gridSpan w:val="2"/>
            <w:shd w:val="clear" w:color="auto" w:fill="999999"/>
            <w:tcMar>
              <w:top w:w="100" w:type="dxa"/>
              <w:left w:w="100" w:type="dxa"/>
              <w:bottom w:w="100" w:type="dxa"/>
              <w:right w:w="100" w:type="dxa"/>
            </w:tcMar>
          </w:tcPr>
          <w:p w:rsidR="00346FD8" w:rsidRPr="00346FD8" w:rsidRDefault="00346FD8" w:rsidP="00191338">
            <w:pPr>
              <w:jc w:val="center"/>
              <w:rPr>
                <w:rFonts w:ascii="Times New Roman" w:eastAsia="Times New Roman" w:hAnsi="Times New Roman" w:cs="Times New Roman"/>
                <w:sz w:val="20"/>
                <w:szCs w:val="20"/>
                <w:lang w:val="fr-FR"/>
              </w:rPr>
            </w:pPr>
            <w:r w:rsidRPr="00346FD8">
              <w:rPr>
                <w:b/>
                <w:sz w:val="20"/>
                <w:szCs w:val="20"/>
                <w:lang w:val="fr-FR"/>
              </w:rPr>
              <w:t>Nom (s) et adresse (s) de la personne morale ou des entités soumettant cette offre</w:t>
            </w:r>
          </w:p>
        </w:tc>
      </w:tr>
      <w:tr w:rsidR="00346FD8" w:rsidRPr="00F753A8" w:rsidTr="00191338">
        <w:tc>
          <w:tcPr>
            <w:tcW w:w="1995" w:type="dxa"/>
            <w:shd w:val="clear" w:color="auto" w:fill="999999"/>
            <w:tcMar>
              <w:top w:w="100" w:type="dxa"/>
              <w:left w:w="100" w:type="dxa"/>
              <w:bottom w:w="100" w:type="dxa"/>
              <w:right w:w="100" w:type="dxa"/>
            </w:tcMar>
          </w:tcPr>
          <w:p w:rsidR="00346FD8" w:rsidRPr="00F753A8" w:rsidRDefault="00346FD8" w:rsidP="00191338">
            <w:pPr>
              <w:spacing w:before="60" w:after="60"/>
              <w:rPr>
                <w:rFonts w:ascii="Times New Roman" w:eastAsia="Times New Roman" w:hAnsi="Times New Roman" w:cs="Times New Roman"/>
                <w:sz w:val="20"/>
                <w:szCs w:val="20"/>
              </w:rPr>
            </w:pPr>
            <w:proofErr w:type="spellStart"/>
            <w:r w:rsidRPr="00F753A8">
              <w:rPr>
                <w:b/>
                <w:sz w:val="20"/>
                <w:szCs w:val="20"/>
              </w:rPr>
              <w:t>Soumissionnaire</w:t>
            </w:r>
            <w:proofErr w:type="spellEnd"/>
          </w:p>
        </w:tc>
        <w:tc>
          <w:tcPr>
            <w:tcW w:w="7635" w:type="dxa"/>
            <w:shd w:val="clear" w:color="auto" w:fill="auto"/>
            <w:tcMar>
              <w:top w:w="100" w:type="dxa"/>
              <w:left w:w="100" w:type="dxa"/>
              <w:bottom w:w="100" w:type="dxa"/>
              <w:right w:w="100" w:type="dxa"/>
            </w:tcMar>
          </w:tcPr>
          <w:p w:rsidR="00346FD8" w:rsidRPr="00F753A8" w:rsidRDefault="00346FD8" w:rsidP="00191338">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bl>
    <w:p w:rsidR="00346FD8" w:rsidRDefault="00346FD8"/>
    <w:p w:rsidR="00346FD8" w:rsidRDefault="00346FD8" w:rsidP="00346FD8">
      <w:pPr>
        <w:pStyle w:val="Heading2"/>
        <w:numPr>
          <w:ilvl w:val="1"/>
          <w:numId w:val="1"/>
        </w:numPr>
        <w:ind w:left="0" w:firstLine="0"/>
        <w:rPr>
          <w:sz w:val="28"/>
          <w:szCs w:val="28"/>
        </w:rPr>
      </w:pPr>
      <w:r w:rsidRPr="00F753A8">
        <w:rPr>
          <w:sz w:val="28"/>
          <w:szCs w:val="28"/>
        </w:rPr>
        <w:t>Personne de Contact:</w:t>
      </w:r>
    </w:p>
    <w:tbl>
      <w:tblPr>
        <w:tblW w:w="96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46FD8" w:rsidTr="00191338">
        <w:tc>
          <w:tcPr>
            <w:tcW w:w="4819" w:type="dxa"/>
            <w:shd w:val="clear" w:color="auto" w:fill="999999"/>
            <w:tcMar>
              <w:top w:w="100" w:type="dxa"/>
              <w:left w:w="100" w:type="dxa"/>
              <w:bottom w:w="100" w:type="dxa"/>
              <w:right w:w="100" w:type="dxa"/>
            </w:tcMar>
          </w:tcPr>
          <w:p w:rsidR="00346FD8" w:rsidRDefault="00346FD8" w:rsidP="00191338">
            <w:pPr>
              <w:spacing w:before="120"/>
              <w:rPr>
                <w:sz w:val="20"/>
                <w:szCs w:val="20"/>
              </w:rPr>
            </w:pPr>
            <w:r>
              <w:rPr>
                <w:b/>
                <w:sz w:val="20"/>
                <w:szCs w:val="20"/>
              </w:rPr>
              <w:t>Nom</w:t>
            </w:r>
          </w:p>
        </w:tc>
      </w:tr>
      <w:tr w:rsidR="00346FD8" w:rsidTr="00191338">
        <w:tc>
          <w:tcPr>
            <w:tcW w:w="4819" w:type="dxa"/>
            <w:shd w:val="clear" w:color="auto" w:fill="999999"/>
            <w:tcMar>
              <w:top w:w="100" w:type="dxa"/>
              <w:left w:w="100" w:type="dxa"/>
              <w:bottom w:w="100" w:type="dxa"/>
              <w:right w:w="100" w:type="dxa"/>
            </w:tcMar>
          </w:tcPr>
          <w:p w:rsidR="00346FD8" w:rsidRDefault="00346FD8" w:rsidP="00191338">
            <w:pPr>
              <w:spacing w:before="120"/>
              <w:rPr>
                <w:sz w:val="20"/>
                <w:szCs w:val="20"/>
              </w:rPr>
            </w:pPr>
            <w:proofErr w:type="spellStart"/>
            <w:r>
              <w:rPr>
                <w:b/>
                <w:sz w:val="20"/>
                <w:szCs w:val="20"/>
              </w:rPr>
              <w:t>Adresse</w:t>
            </w:r>
            <w:proofErr w:type="spellEnd"/>
          </w:p>
        </w:tc>
      </w:tr>
      <w:tr w:rsidR="00346FD8" w:rsidTr="00191338">
        <w:tc>
          <w:tcPr>
            <w:tcW w:w="4819" w:type="dxa"/>
            <w:shd w:val="clear" w:color="auto" w:fill="999999"/>
            <w:tcMar>
              <w:top w:w="100" w:type="dxa"/>
              <w:left w:w="100" w:type="dxa"/>
              <w:bottom w:w="100" w:type="dxa"/>
              <w:right w:w="100" w:type="dxa"/>
            </w:tcMar>
          </w:tcPr>
          <w:p w:rsidR="00346FD8" w:rsidRDefault="00346FD8" w:rsidP="00191338">
            <w:pPr>
              <w:spacing w:before="120"/>
              <w:rPr>
                <w:sz w:val="20"/>
                <w:szCs w:val="20"/>
              </w:rPr>
            </w:pPr>
            <w:proofErr w:type="spellStart"/>
            <w:r>
              <w:rPr>
                <w:b/>
                <w:sz w:val="20"/>
                <w:szCs w:val="20"/>
              </w:rPr>
              <w:t>Téléphone</w:t>
            </w:r>
            <w:proofErr w:type="spellEnd"/>
          </w:p>
        </w:tc>
      </w:tr>
      <w:tr w:rsidR="00346FD8" w:rsidTr="00191338">
        <w:tc>
          <w:tcPr>
            <w:tcW w:w="4819" w:type="dxa"/>
            <w:shd w:val="clear" w:color="auto" w:fill="999999"/>
            <w:tcMar>
              <w:top w:w="100" w:type="dxa"/>
              <w:left w:w="100" w:type="dxa"/>
              <w:bottom w:w="100" w:type="dxa"/>
              <w:right w:w="100" w:type="dxa"/>
            </w:tcMar>
          </w:tcPr>
          <w:p w:rsidR="00346FD8" w:rsidRDefault="00346FD8" w:rsidP="00191338">
            <w:pPr>
              <w:spacing w:before="120"/>
              <w:rPr>
                <w:sz w:val="20"/>
                <w:szCs w:val="20"/>
              </w:rPr>
            </w:pPr>
            <w:r>
              <w:rPr>
                <w:b/>
                <w:sz w:val="20"/>
                <w:szCs w:val="20"/>
              </w:rPr>
              <w:t>e-mail</w:t>
            </w:r>
          </w:p>
        </w:tc>
      </w:tr>
    </w:tbl>
    <w:p w:rsidR="00346FD8" w:rsidRDefault="00346FD8" w:rsidP="00346FD8">
      <w:pPr>
        <w:rPr>
          <w:lang w:val="fr-FR" w:eastAsia="it-IT"/>
        </w:rPr>
      </w:pPr>
    </w:p>
    <w:p w:rsidR="00346FD8" w:rsidRDefault="00346FD8" w:rsidP="00346FD8">
      <w:pPr>
        <w:pStyle w:val="Heading1"/>
        <w:numPr>
          <w:ilvl w:val="0"/>
          <w:numId w:val="1"/>
        </w:numPr>
        <w:spacing w:before="0" w:after="120" w:line="240" w:lineRule="auto"/>
      </w:pPr>
      <w:r>
        <w:t xml:space="preserve">DÉCLARATION DU SOUMISSIONNAIRE  </w:t>
      </w:r>
    </w:p>
    <w:p w:rsidR="00346FD8" w:rsidRPr="00346FD8" w:rsidRDefault="00346FD8" w:rsidP="00346FD8">
      <w:pPr>
        <w:spacing w:line="240" w:lineRule="auto"/>
        <w:rPr>
          <w:sz w:val="24"/>
          <w:szCs w:val="24"/>
          <w:lang w:val="fr-FR"/>
        </w:rPr>
      </w:pPr>
      <w:r w:rsidRPr="00346FD8">
        <w:rPr>
          <w:sz w:val="24"/>
          <w:szCs w:val="24"/>
          <w:lang w:val="fr-FR"/>
        </w:rPr>
        <w:t xml:space="preserve">Je soussigné(e) confirme que les services proposés dans cette offre sont en pleine conformité avec les spécifications qui nous sont soumises par le pouvoir adjudicateur. La description détaillée des services offerts par nous est fournie au point suivant.  </w:t>
      </w:r>
    </w:p>
    <w:p w:rsidR="00346FD8" w:rsidRPr="00346FD8" w:rsidRDefault="00346FD8" w:rsidP="00346FD8">
      <w:pPr>
        <w:spacing w:line="240" w:lineRule="auto"/>
        <w:rPr>
          <w:sz w:val="24"/>
          <w:szCs w:val="24"/>
          <w:lang w:val="fr-FR"/>
        </w:rPr>
      </w:pPr>
      <w:r w:rsidRPr="00346FD8">
        <w:rPr>
          <w:sz w:val="24"/>
          <w:szCs w:val="24"/>
          <w:lang w:val="fr-FR"/>
        </w:rPr>
        <w:t xml:space="preserve">En plus de cela, je confirme que je suis pleinement éligible pour fournir des services dans le cadre d'un contrat financé par les fonds de la Coopération Italienne, que je ne suis dans aucune des situations qui m’empêcherait de participer aux appels d'offres financés par la Coopération Italienne et que je n’ai aucun conflit d'intérêts ou relation équivalente avec d'autres candidats présélectionnés ou d'autres parties à la procédure d'appel d'offres. </w:t>
      </w:r>
    </w:p>
    <w:p w:rsidR="00346FD8" w:rsidRPr="00346FD8" w:rsidRDefault="00346FD8" w:rsidP="00346FD8">
      <w:pPr>
        <w:spacing w:line="240" w:lineRule="auto"/>
        <w:rPr>
          <w:lang w:val="fr-FR"/>
        </w:rPr>
      </w:pPr>
    </w:p>
    <w:p w:rsidR="00346FD8" w:rsidRDefault="00346FD8" w:rsidP="00346FD8">
      <w:pPr>
        <w:pStyle w:val="Heading1"/>
        <w:numPr>
          <w:ilvl w:val="0"/>
          <w:numId w:val="1"/>
        </w:numPr>
        <w:spacing w:before="0" w:after="120" w:line="240" w:lineRule="auto"/>
        <w:contextualSpacing w:val="0"/>
      </w:pPr>
      <w:r>
        <w:t>Offre technique</w:t>
      </w:r>
    </w:p>
    <w:p w:rsidR="00346FD8" w:rsidRPr="00346FD8" w:rsidRDefault="00346FD8" w:rsidP="00346FD8">
      <w:pPr>
        <w:spacing w:line="240" w:lineRule="auto"/>
        <w:rPr>
          <w:lang w:val="fr-FR"/>
        </w:rPr>
      </w:pPr>
      <w:r w:rsidRPr="00346FD8">
        <w:rPr>
          <w:sz w:val="24"/>
          <w:szCs w:val="24"/>
          <w:lang w:val="fr-FR"/>
        </w:rPr>
        <w:t xml:space="preserve">Les soumissionnaires sont tenus de fournir une offre technique, basée sur les exigences indiquées par le pouvoir adjudicateur dans la partie A: Informations destinées au </w:t>
      </w:r>
      <w:r w:rsidRPr="00346FD8">
        <w:rPr>
          <w:sz w:val="24"/>
          <w:szCs w:val="24"/>
          <w:lang w:val="fr-FR"/>
        </w:rPr>
        <w:lastRenderedPageBreak/>
        <w:t>soumissionnaire, point 4: Informations techniques. Les soumissionnaires sont encouragés à fournir des détails sur les services prévus, y compris les spécifications détaillées.</w:t>
      </w:r>
    </w:p>
    <w:p w:rsidR="00346FD8" w:rsidRDefault="00346FD8" w:rsidP="00346FD8">
      <w:pPr>
        <w:pStyle w:val="Heading2"/>
        <w:numPr>
          <w:ilvl w:val="1"/>
          <w:numId w:val="1"/>
        </w:numPr>
        <w:spacing w:before="0" w:line="240" w:lineRule="auto"/>
        <w:ind w:left="0" w:firstLine="0"/>
      </w:pPr>
      <w:r>
        <w:t>Organisation &amp; méthodologie</w:t>
      </w:r>
    </w:p>
    <w:p w:rsidR="00346FD8" w:rsidRPr="00346FD8" w:rsidRDefault="00346FD8" w:rsidP="00346FD8">
      <w:pPr>
        <w:pStyle w:val="Heading3"/>
        <w:numPr>
          <w:ilvl w:val="2"/>
          <w:numId w:val="1"/>
        </w:numPr>
        <w:tabs>
          <w:tab w:val="left" w:pos="567"/>
        </w:tabs>
        <w:spacing w:before="0" w:after="120" w:line="240" w:lineRule="auto"/>
        <w:jc w:val="both"/>
        <w:rPr>
          <w:color w:val="000000"/>
        </w:rPr>
      </w:pPr>
      <w:bookmarkStart w:id="0" w:name="_tgaipeztic7" w:colFirst="0" w:colLast="0"/>
      <w:bookmarkEnd w:id="0"/>
      <w:proofErr w:type="spellStart"/>
      <w:r w:rsidRPr="00346FD8">
        <w:t>Stratégie</w:t>
      </w:r>
      <w:proofErr w:type="spellEnd"/>
    </w:p>
    <w:p w:rsidR="00346FD8" w:rsidRPr="00346FD8" w:rsidRDefault="00346FD8" w:rsidP="00346FD8">
      <w:pPr>
        <w:numPr>
          <w:ilvl w:val="0"/>
          <w:numId w:val="2"/>
        </w:numPr>
        <w:spacing w:after="120" w:line="240" w:lineRule="auto"/>
        <w:contextualSpacing/>
        <w:jc w:val="both"/>
        <w:rPr>
          <w:sz w:val="24"/>
          <w:szCs w:val="24"/>
          <w:lang w:val="fr-FR"/>
        </w:rPr>
      </w:pPr>
      <w:r w:rsidRPr="00346FD8">
        <w:rPr>
          <w:sz w:val="24"/>
          <w:szCs w:val="24"/>
          <w:lang w:val="fr-FR"/>
        </w:rPr>
        <w:t>Aperçu de l'approche proposée pour la mise en œuvre du marché.</w:t>
      </w:r>
    </w:p>
    <w:p w:rsidR="00346FD8" w:rsidRPr="00346FD8" w:rsidRDefault="00346FD8" w:rsidP="00346FD8">
      <w:pPr>
        <w:numPr>
          <w:ilvl w:val="0"/>
          <w:numId w:val="2"/>
        </w:numPr>
        <w:spacing w:after="120" w:line="240" w:lineRule="auto"/>
        <w:contextualSpacing/>
        <w:jc w:val="both"/>
        <w:rPr>
          <w:sz w:val="24"/>
          <w:szCs w:val="24"/>
          <w:lang w:val="fr-FR"/>
        </w:rPr>
      </w:pPr>
      <w:r w:rsidRPr="00346FD8">
        <w:rPr>
          <w:sz w:val="24"/>
          <w:szCs w:val="24"/>
          <w:lang w:val="fr-FR"/>
        </w:rPr>
        <w:t>Liste des activités proposées considérées comme nécessaires pour atteindre les objectifs du marché.</w:t>
      </w:r>
    </w:p>
    <w:p w:rsidR="00346FD8" w:rsidRPr="00346FD8" w:rsidRDefault="00346FD8" w:rsidP="00346FD8">
      <w:pPr>
        <w:numPr>
          <w:ilvl w:val="0"/>
          <w:numId w:val="2"/>
        </w:numPr>
        <w:spacing w:after="120" w:line="240" w:lineRule="auto"/>
        <w:contextualSpacing/>
        <w:jc w:val="both"/>
        <w:rPr>
          <w:sz w:val="24"/>
          <w:szCs w:val="24"/>
        </w:rPr>
      </w:pPr>
      <w:proofErr w:type="spellStart"/>
      <w:r w:rsidRPr="00346FD8">
        <w:rPr>
          <w:sz w:val="24"/>
          <w:szCs w:val="24"/>
        </w:rPr>
        <w:t>Ressources</w:t>
      </w:r>
      <w:proofErr w:type="spellEnd"/>
      <w:r w:rsidRPr="00346FD8">
        <w:rPr>
          <w:sz w:val="24"/>
          <w:szCs w:val="24"/>
        </w:rPr>
        <w:t xml:space="preserve"> </w:t>
      </w:r>
      <w:proofErr w:type="gramStart"/>
      <w:r w:rsidRPr="00346FD8">
        <w:rPr>
          <w:sz w:val="24"/>
          <w:szCs w:val="24"/>
        </w:rPr>
        <w:t>et</w:t>
      </w:r>
      <w:proofErr w:type="gramEnd"/>
      <w:r w:rsidRPr="00346FD8">
        <w:rPr>
          <w:sz w:val="24"/>
          <w:szCs w:val="24"/>
        </w:rPr>
        <w:t xml:space="preserve"> </w:t>
      </w:r>
      <w:proofErr w:type="spellStart"/>
      <w:r w:rsidRPr="00346FD8">
        <w:rPr>
          <w:sz w:val="24"/>
          <w:szCs w:val="24"/>
        </w:rPr>
        <w:t>résultats</w:t>
      </w:r>
      <w:proofErr w:type="spellEnd"/>
      <w:r w:rsidRPr="00346FD8">
        <w:rPr>
          <w:sz w:val="24"/>
          <w:szCs w:val="24"/>
        </w:rPr>
        <w:t xml:space="preserve"> </w:t>
      </w:r>
      <w:proofErr w:type="spellStart"/>
      <w:r w:rsidRPr="00346FD8">
        <w:rPr>
          <w:sz w:val="24"/>
          <w:szCs w:val="24"/>
        </w:rPr>
        <w:t>correspondants</w:t>
      </w:r>
      <w:proofErr w:type="spellEnd"/>
      <w:r w:rsidRPr="00346FD8">
        <w:rPr>
          <w:sz w:val="24"/>
          <w:szCs w:val="24"/>
        </w:rPr>
        <w:t>.</w:t>
      </w:r>
    </w:p>
    <w:p w:rsidR="00346FD8" w:rsidRPr="00346FD8" w:rsidRDefault="00346FD8" w:rsidP="00346FD8">
      <w:pPr>
        <w:pStyle w:val="Heading3"/>
        <w:numPr>
          <w:ilvl w:val="3"/>
          <w:numId w:val="1"/>
        </w:numPr>
        <w:tabs>
          <w:tab w:val="left" w:pos="567"/>
        </w:tabs>
        <w:spacing w:before="0" w:after="120" w:line="240" w:lineRule="auto"/>
        <w:jc w:val="both"/>
      </w:pPr>
      <w:bookmarkStart w:id="1" w:name="_rxydnvo6ju68" w:colFirst="0" w:colLast="0"/>
      <w:bookmarkEnd w:id="1"/>
      <w:r w:rsidRPr="00346FD8">
        <w:t xml:space="preserve">Structure </w:t>
      </w:r>
      <w:proofErr w:type="spellStart"/>
      <w:r w:rsidRPr="00346FD8">
        <w:t>d'appui</w:t>
      </w:r>
      <w:proofErr w:type="spellEnd"/>
      <w:r w:rsidRPr="00346FD8">
        <w:t xml:space="preserve"> </w:t>
      </w:r>
    </w:p>
    <w:p w:rsidR="00346FD8" w:rsidRPr="00346FD8" w:rsidRDefault="00346FD8" w:rsidP="00346FD8">
      <w:pPr>
        <w:numPr>
          <w:ilvl w:val="0"/>
          <w:numId w:val="3"/>
        </w:numPr>
        <w:spacing w:after="120" w:line="240" w:lineRule="auto"/>
        <w:contextualSpacing/>
        <w:jc w:val="both"/>
        <w:rPr>
          <w:sz w:val="24"/>
          <w:szCs w:val="24"/>
          <w:lang w:val="fr-FR"/>
        </w:rPr>
      </w:pPr>
      <w:r w:rsidRPr="00346FD8">
        <w:rPr>
          <w:sz w:val="24"/>
          <w:szCs w:val="24"/>
          <w:lang w:val="fr-FR"/>
        </w:rPr>
        <w:t>Description des structures d'appui qui seront mises à la disposition pendant l'exécution du marché, incluant la liste et le CV des expert (même s'il n'y a qu'un seul expert), la structure organisationnelle des services fournies, ainsi que les systèmes d’évaluation et suivi disponibles.</w:t>
      </w:r>
    </w:p>
    <w:p w:rsidR="00346FD8" w:rsidRPr="00346FD8" w:rsidRDefault="00346FD8" w:rsidP="00346FD8">
      <w:pPr>
        <w:rPr>
          <w:lang w:val="fr-FR" w:eastAsia="it-IT"/>
        </w:rPr>
      </w:pPr>
    </w:p>
    <w:p w:rsidR="00346FD8" w:rsidRDefault="00346FD8" w:rsidP="00346FD8">
      <w:pPr>
        <w:pStyle w:val="Heading2"/>
        <w:numPr>
          <w:ilvl w:val="1"/>
          <w:numId w:val="1"/>
        </w:numPr>
        <w:spacing w:before="0" w:line="240" w:lineRule="auto"/>
        <w:ind w:left="0" w:firstLine="0"/>
      </w:pPr>
      <w:r>
        <w:t>Experts principaux (joindre les CV à cette offre)</w:t>
      </w:r>
    </w:p>
    <w:p w:rsidR="00346FD8" w:rsidRDefault="00346FD8">
      <w:pPr>
        <w:rPr>
          <w:lang w:val="fr-FR"/>
        </w:rPr>
      </w:pPr>
    </w:p>
    <w:tbl>
      <w:tblPr>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1701"/>
        <w:gridCol w:w="1701"/>
        <w:gridCol w:w="1417"/>
        <w:gridCol w:w="2693"/>
      </w:tblGrid>
      <w:tr w:rsidR="00346FD8" w:rsidTr="00191338">
        <w:tc>
          <w:tcPr>
            <w:tcW w:w="2127" w:type="dxa"/>
            <w:shd w:val="clear" w:color="auto" w:fill="999999"/>
            <w:tcMar>
              <w:top w:w="100" w:type="dxa"/>
              <w:left w:w="100" w:type="dxa"/>
              <w:bottom w:w="100" w:type="dxa"/>
              <w:right w:w="100" w:type="dxa"/>
            </w:tcMar>
          </w:tcPr>
          <w:p w:rsidR="00346FD8" w:rsidRDefault="00346FD8" w:rsidP="00191338">
            <w:pPr>
              <w:spacing w:after="0" w:line="240" w:lineRule="auto"/>
              <w:jc w:val="center"/>
              <w:rPr>
                <w:sz w:val="20"/>
                <w:szCs w:val="20"/>
              </w:rPr>
            </w:pPr>
            <w:r>
              <w:rPr>
                <w:b/>
                <w:sz w:val="20"/>
                <w:szCs w:val="20"/>
              </w:rPr>
              <w:t xml:space="preserve">Nom de </w:t>
            </w:r>
            <w:proofErr w:type="spellStart"/>
            <w:r>
              <w:rPr>
                <w:b/>
                <w:sz w:val="20"/>
                <w:szCs w:val="20"/>
              </w:rPr>
              <w:t>l'expert</w:t>
            </w:r>
            <w:proofErr w:type="spellEnd"/>
          </w:p>
        </w:tc>
        <w:tc>
          <w:tcPr>
            <w:tcW w:w="1701" w:type="dxa"/>
            <w:shd w:val="clear" w:color="auto" w:fill="999999"/>
            <w:tcMar>
              <w:top w:w="100" w:type="dxa"/>
              <w:left w:w="100" w:type="dxa"/>
              <w:bottom w:w="100" w:type="dxa"/>
              <w:right w:w="100" w:type="dxa"/>
            </w:tcMar>
          </w:tcPr>
          <w:p w:rsidR="00346FD8" w:rsidRPr="00346FD8" w:rsidRDefault="00346FD8" w:rsidP="00191338">
            <w:pPr>
              <w:spacing w:after="0" w:line="240" w:lineRule="auto"/>
              <w:jc w:val="center"/>
              <w:rPr>
                <w:sz w:val="20"/>
                <w:szCs w:val="20"/>
                <w:lang w:val="fr-FR"/>
              </w:rPr>
            </w:pPr>
            <w:r w:rsidRPr="00346FD8">
              <w:rPr>
                <w:b/>
                <w:sz w:val="20"/>
                <w:szCs w:val="20"/>
                <w:lang w:val="fr-FR"/>
              </w:rPr>
              <w:t>Rôle proposé dans le projet</w:t>
            </w:r>
          </w:p>
        </w:tc>
        <w:tc>
          <w:tcPr>
            <w:tcW w:w="1701" w:type="dxa"/>
            <w:shd w:val="clear" w:color="auto" w:fill="999999"/>
            <w:tcMar>
              <w:top w:w="100" w:type="dxa"/>
              <w:left w:w="100" w:type="dxa"/>
              <w:bottom w:w="100" w:type="dxa"/>
              <w:right w:w="100" w:type="dxa"/>
            </w:tcMar>
          </w:tcPr>
          <w:p w:rsidR="00346FD8" w:rsidRDefault="00346FD8" w:rsidP="00191338">
            <w:pPr>
              <w:spacing w:after="0" w:line="240" w:lineRule="auto"/>
              <w:jc w:val="center"/>
              <w:rPr>
                <w:sz w:val="20"/>
                <w:szCs w:val="20"/>
              </w:rPr>
            </w:pPr>
            <w:proofErr w:type="spellStart"/>
            <w:r>
              <w:rPr>
                <w:b/>
                <w:sz w:val="20"/>
                <w:szCs w:val="20"/>
              </w:rPr>
              <w:t>Années</w:t>
            </w:r>
            <w:proofErr w:type="spellEnd"/>
            <w:r>
              <w:rPr>
                <w:b/>
                <w:sz w:val="20"/>
                <w:szCs w:val="20"/>
              </w:rPr>
              <w:t xml:space="preserve"> </w:t>
            </w:r>
            <w:proofErr w:type="spellStart"/>
            <w:r>
              <w:rPr>
                <w:b/>
                <w:sz w:val="20"/>
                <w:szCs w:val="20"/>
              </w:rPr>
              <w:t>d'expérience</w:t>
            </w:r>
            <w:proofErr w:type="spellEnd"/>
          </w:p>
        </w:tc>
        <w:tc>
          <w:tcPr>
            <w:tcW w:w="1417" w:type="dxa"/>
            <w:shd w:val="clear" w:color="auto" w:fill="999999"/>
            <w:tcMar>
              <w:top w:w="100" w:type="dxa"/>
              <w:left w:w="100" w:type="dxa"/>
              <w:bottom w:w="100" w:type="dxa"/>
              <w:right w:w="100" w:type="dxa"/>
            </w:tcMar>
          </w:tcPr>
          <w:p w:rsidR="00346FD8" w:rsidRDefault="00346FD8" w:rsidP="00191338">
            <w:pPr>
              <w:spacing w:after="0" w:line="240" w:lineRule="auto"/>
              <w:jc w:val="center"/>
              <w:rPr>
                <w:sz w:val="20"/>
                <w:szCs w:val="20"/>
              </w:rPr>
            </w:pPr>
            <w:proofErr w:type="spellStart"/>
            <w:r>
              <w:rPr>
                <w:b/>
                <w:sz w:val="20"/>
                <w:szCs w:val="20"/>
              </w:rPr>
              <w:t>Niveau</w:t>
            </w:r>
            <w:proofErr w:type="spellEnd"/>
            <w:r>
              <w:rPr>
                <w:b/>
                <w:sz w:val="20"/>
                <w:szCs w:val="20"/>
              </w:rPr>
              <w:t xml:space="preserve"> de formation</w:t>
            </w:r>
          </w:p>
        </w:tc>
        <w:tc>
          <w:tcPr>
            <w:tcW w:w="2693" w:type="dxa"/>
            <w:shd w:val="clear" w:color="auto" w:fill="999999"/>
            <w:tcMar>
              <w:top w:w="100" w:type="dxa"/>
              <w:left w:w="100" w:type="dxa"/>
              <w:bottom w:w="100" w:type="dxa"/>
              <w:right w:w="100" w:type="dxa"/>
            </w:tcMar>
          </w:tcPr>
          <w:p w:rsidR="00346FD8" w:rsidRDefault="00346FD8" w:rsidP="00191338">
            <w:pPr>
              <w:spacing w:after="0" w:line="240" w:lineRule="auto"/>
              <w:jc w:val="center"/>
              <w:rPr>
                <w:sz w:val="20"/>
                <w:szCs w:val="20"/>
              </w:rPr>
            </w:pPr>
            <w:proofErr w:type="spellStart"/>
            <w:r>
              <w:rPr>
                <w:b/>
                <w:sz w:val="20"/>
                <w:szCs w:val="20"/>
              </w:rPr>
              <w:t>Domaine</w:t>
            </w:r>
            <w:proofErr w:type="spellEnd"/>
            <w:r>
              <w:rPr>
                <w:b/>
                <w:sz w:val="20"/>
                <w:szCs w:val="20"/>
              </w:rPr>
              <w:t xml:space="preserve">(s) de </w:t>
            </w:r>
            <w:proofErr w:type="spellStart"/>
            <w:r>
              <w:rPr>
                <w:b/>
                <w:sz w:val="20"/>
                <w:szCs w:val="20"/>
              </w:rPr>
              <w:t>spécialisation</w:t>
            </w:r>
            <w:proofErr w:type="spellEnd"/>
          </w:p>
        </w:tc>
      </w:tr>
      <w:tr w:rsidR="00346FD8" w:rsidTr="00191338">
        <w:tc>
          <w:tcPr>
            <w:tcW w:w="2127"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pPr>
          </w:p>
        </w:tc>
        <w:tc>
          <w:tcPr>
            <w:tcW w:w="1701"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pPr>
          </w:p>
        </w:tc>
        <w:tc>
          <w:tcPr>
            <w:tcW w:w="1701"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pPr>
          </w:p>
        </w:tc>
        <w:tc>
          <w:tcPr>
            <w:tcW w:w="1417"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pPr>
          </w:p>
        </w:tc>
        <w:tc>
          <w:tcPr>
            <w:tcW w:w="2693"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pPr>
          </w:p>
        </w:tc>
      </w:tr>
    </w:tbl>
    <w:p w:rsidR="00346FD8" w:rsidRPr="00346FD8" w:rsidRDefault="00346FD8">
      <w:pPr>
        <w:rPr>
          <w:lang w:val="fr-FR"/>
        </w:rPr>
      </w:pPr>
    </w:p>
    <w:p w:rsidR="00346FD8" w:rsidRPr="00F753A8" w:rsidRDefault="00346FD8" w:rsidP="00346FD8">
      <w:pPr>
        <w:pStyle w:val="Heading2"/>
        <w:numPr>
          <w:ilvl w:val="1"/>
          <w:numId w:val="1"/>
        </w:numPr>
        <w:ind w:left="0" w:firstLine="0"/>
      </w:pPr>
      <w:r>
        <w:t>Fiche technique</w:t>
      </w:r>
    </w:p>
    <w:p w:rsidR="00346FD8" w:rsidRDefault="00346FD8">
      <w:pPr>
        <w:rPr>
          <w:lang w:val="fr-FR"/>
        </w:rPr>
      </w:pPr>
      <w:r>
        <w:rPr>
          <w:lang w:val="fr-FR"/>
        </w:rPr>
        <w:t>-</w:t>
      </w:r>
    </w:p>
    <w:tbl>
      <w:tblPr>
        <w:tblW w:w="96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1418"/>
        <w:gridCol w:w="2409"/>
        <w:gridCol w:w="2127"/>
        <w:gridCol w:w="2975"/>
      </w:tblGrid>
      <w:tr w:rsidR="00346FD8" w:rsidRPr="00346FD8" w:rsidTr="00191338">
        <w:tc>
          <w:tcPr>
            <w:tcW w:w="709" w:type="dxa"/>
            <w:shd w:val="clear" w:color="auto" w:fill="999999"/>
            <w:tcMar>
              <w:top w:w="100" w:type="dxa"/>
              <w:left w:w="100" w:type="dxa"/>
              <w:bottom w:w="100" w:type="dxa"/>
              <w:right w:w="100" w:type="dxa"/>
            </w:tcMar>
            <w:vAlign w:val="center"/>
          </w:tcPr>
          <w:p w:rsidR="00346FD8" w:rsidRPr="00F753A8" w:rsidRDefault="00346FD8" w:rsidP="00191338">
            <w:pPr>
              <w:spacing w:after="0" w:line="240" w:lineRule="auto"/>
              <w:rPr>
                <w:b/>
                <w:sz w:val="20"/>
                <w:szCs w:val="20"/>
              </w:rPr>
            </w:pPr>
            <w:r w:rsidRPr="00F753A8">
              <w:rPr>
                <w:b/>
                <w:sz w:val="20"/>
                <w:szCs w:val="20"/>
              </w:rPr>
              <w:t>No.</w:t>
            </w:r>
          </w:p>
        </w:tc>
        <w:tc>
          <w:tcPr>
            <w:tcW w:w="1418" w:type="dxa"/>
            <w:shd w:val="clear" w:color="auto" w:fill="999999"/>
            <w:tcMar>
              <w:top w:w="100" w:type="dxa"/>
              <w:left w:w="100" w:type="dxa"/>
              <w:bottom w:w="100" w:type="dxa"/>
              <w:right w:w="100" w:type="dxa"/>
            </w:tcMar>
            <w:vAlign w:val="center"/>
          </w:tcPr>
          <w:p w:rsidR="00346FD8" w:rsidRPr="00F753A8" w:rsidRDefault="00346FD8" w:rsidP="00191338">
            <w:pPr>
              <w:spacing w:after="0" w:line="240" w:lineRule="auto"/>
              <w:rPr>
                <w:b/>
                <w:sz w:val="20"/>
                <w:szCs w:val="20"/>
              </w:rPr>
            </w:pPr>
            <w:proofErr w:type="spellStart"/>
            <w:r w:rsidRPr="00F753A8">
              <w:rPr>
                <w:b/>
                <w:sz w:val="20"/>
                <w:szCs w:val="20"/>
              </w:rPr>
              <w:t>Titre</w:t>
            </w:r>
            <w:proofErr w:type="spellEnd"/>
            <w:r w:rsidRPr="00F753A8">
              <w:rPr>
                <w:b/>
                <w:sz w:val="20"/>
                <w:szCs w:val="20"/>
              </w:rPr>
              <w:t xml:space="preserve"> de </w:t>
            </w:r>
            <w:proofErr w:type="spellStart"/>
            <w:r w:rsidRPr="00F753A8">
              <w:rPr>
                <w:b/>
                <w:sz w:val="20"/>
                <w:szCs w:val="20"/>
              </w:rPr>
              <w:t>l'article</w:t>
            </w:r>
            <w:proofErr w:type="spellEnd"/>
          </w:p>
        </w:tc>
        <w:tc>
          <w:tcPr>
            <w:tcW w:w="2409" w:type="dxa"/>
            <w:shd w:val="clear" w:color="auto" w:fill="999999"/>
            <w:tcMar>
              <w:top w:w="100" w:type="dxa"/>
              <w:left w:w="100" w:type="dxa"/>
              <w:bottom w:w="100" w:type="dxa"/>
              <w:right w:w="100" w:type="dxa"/>
            </w:tcMar>
            <w:vAlign w:val="center"/>
          </w:tcPr>
          <w:p w:rsidR="00346FD8" w:rsidRDefault="00346FD8" w:rsidP="00191338">
            <w:pPr>
              <w:spacing w:after="0" w:line="240" w:lineRule="auto"/>
              <w:rPr>
                <w:b/>
                <w:sz w:val="20"/>
                <w:szCs w:val="20"/>
              </w:rPr>
            </w:pPr>
            <w:r>
              <w:rPr>
                <w:b/>
                <w:sz w:val="20"/>
                <w:szCs w:val="20"/>
              </w:rPr>
              <w:t xml:space="preserve">Description de </w:t>
            </w:r>
            <w:proofErr w:type="spellStart"/>
            <w:r>
              <w:rPr>
                <w:b/>
                <w:sz w:val="20"/>
                <w:szCs w:val="20"/>
              </w:rPr>
              <w:t>l’o</w:t>
            </w:r>
            <w:r w:rsidRPr="00F753A8">
              <w:rPr>
                <w:b/>
                <w:sz w:val="20"/>
                <w:szCs w:val="20"/>
              </w:rPr>
              <w:t>ffre</w:t>
            </w:r>
            <w:proofErr w:type="spellEnd"/>
            <w:r w:rsidRPr="00F753A8">
              <w:rPr>
                <w:b/>
                <w:sz w:val="20"/>
                <w:szCs w:val="20"/>
              </w:rPr>
              <w:t xml:space="preserve"> technique</w:t>
            </w:r>
          </w:p>
          <w:p w:rsidR="00346FD8" w:rsidRPr="00F753A8" w:rsidRDefault="00346FD8" w:rsidP="00191338">
            <w:pPr>
              <w:spacing w:after="0" w:line="240" w:lineRule="auto"/>
              <w:rPr>
                <w:b/>
                <w:sz w:val="20"/>
                <w:szCs w:val="20"/>
              </w:rPr>
            </w:pPr>
          </w:p>
          <w:p w:rsidR="00346FD8" w:rsidRPr="00346FD8" w:rsidRDefault="00346FD8" w:rsidP="00191338">
            <w:pPr>
              <w:spacing w:after="0" w:line="240" w:lineRule="auto"/>
              <w:rPr>
                <w:b/>
                <w:sz w:val="20"/>
                <w:szCs w:val="20"/>
                <w:lang w:val="fr-FR"/>
              </w:rPr>
            </w:pPr>
            <w:r w:rsidRPr="00346FD8">
              <w:rPr>
                <w:b/>
                <w:sz w:val="20"/>
                <w:szCs w:val="20"/>
                <w:lang w:val="fr-FR"/>
              </w:rPr>
              <w:t>(les services fournis par le soumissionnaire sur la base de l'enquête de l'autorité contractante dans la partie A, point 4)</w:t>
            </w:r>
          </w:p>
        </w:tc>
        <w:tc>
          <w:tcPr>
            <w:tcW w:w="2127" w:type="dxa"/>
            <w:shd w:val="clear" w:color="auto" w:fill="999999"/>
            <w:tcMar>
              <w:top w:w="100" w:type="dxa"/>
              <w:left w:w="100" w:type="dxa"/>
              <w:bottom w:w="100" w:type="dxa"/>
              <w:right w:w="100" w:type="dxa"/>
            </w:tcMar>
            <w:vAlign w:val="center"/>
          </w:tcPr>
          <w:p w:rsidR="00346FD8" w:rsidRPr="00346FD8" w:rsidRDefault="00346FD8" w:rsidP="00191338">
            <w:pPr>
              <w:spacing w:after="0" w:line="240" w:lineRule="auto"/>
              <w:rPr>
                <w:b/>
                <w:sz w:val="20"/>
                <w:szCs w:val="20"/>
                <w:lang w:val="fr-FR"/>
              </w:rPr>
            </w:pPr>
            <w:r w:rsidRPr="00346FD8">
              <w:rPr>
                <w:b/>
                <w:sz w:val="20"/>
                <w:szCs w:val="20"/>
                <w:lang w:val="fr-FR"/>
              </w:rPr>
              <w:t>Délai proposé par le soumissionnaire</w:t>
            </w:r>
          </w:p>
        </w:tc>
        <w:tc>
          <w:tcPr>
            <w:tcW w:w="2975" w:type="dxa"/>
            <w:shd w:val="clear" w:color="auto" w:fill="999999"/>
            <w:tcMar>
              <w:top w:w="100" w:type="dxa"/>
              <w:left w:w="100" w:type="dxa"/>
              <w:bottom w:w="100" w:type="dxa"/>
              <w:right w:w="100" w:type="dxa"/>
            </w:tcMar>
            <w:vAlign w:val="center"/>
          </w:tcPr>
          <w:p w:rsidR="00346FD8" w:rsidRPr="00346FD8" w:rsidRDefault="00346FD8" w:rsidP="00191338">
            <w:pPr>
              <w:spacing w:after="0" w:line="240" w:lineRule="auto"/>
              <w:rPr>
                <w:b/>
                <w:sz w:val="20"/>
                <w:szCs w:val="20"/>
                <w:lang w:val="fr-FR"/>
              </w:rPr>
            </w:pPr>
            <w:r w:rsidRPr="00346FD8">
              <w:rPr>
                <w:b/>
                <w:sz w:val="20"/>
                <w:szCs w:val="20"/>
                <w:lang w:val="fr-FR"/>
              </w:rPr>
              <w:t xml:space="preserve">Moyens proposés par le soumissionnaire </w:t>
            </w:r>
          </w:p>
          <w:p w:rsidR="00346FD8" w:rsidRPr="00346FD8" w:rsidRDefault="00346FD8" w:rsidP="00191338">
            <w:pPr>
              <w:spacing w:after="0" w:line="240" w:lineRule="auto"/>
              <w:rPr>
                <w:b/>
                <w:sz w:val="20"/>
                <w:szCs w:val="20"/>
                <w:lang w:val="fr-FR"/>
              </w:rPr>
            </w:pPr>
          </w:p>
          <w:p w:rsidR="00346FD8" w:rsidRPr="00346FD8" w:rsidRDefault="00346FD8" w:rsidP="00191338">
            <w:pPr>
              <w:spacing w:after="0" w:line="240" w:lineRule="auto"/>
              <w:rPr>
                <w:b/>
                <w:sz w:val="20"/>
                <w:szCs w:val="20"/>
                <w:lang w:val="fr-FR"/>
              </w:rPr>
            </w:pPr>
            <w:r w:rsidRPr="00346FD8">
              <w:rPr>
                <w:b/>
                <w:sz w:val="20"/>
                <w:szCs w:val="20"/>
                <w:lang w:val="fr-FR"/>
              </w:rPr>
              <w:t>(les soumissionnaires sont encouragés à fournir des informations détaillées, par exemple les qualifications du personnel proposé)</w:t>
            </w:r>
          </w:p>
        </w:tc>
      </w:tr>
      <w:tr w:rsidR="00346FD8" w:rsidTr="00191338">
        <w:tc>
          <w:tcPr>
            <w:tcW w:w="709"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18"/>
                <w:szCs w:val="18"/>
              </w:rPr>
            </w:pPr>
            <w:r>
              <w:rPr>
                <w:sz w:val="18"/>
                <w:szCs w:val="18"/>
              </w:rPr>
              <w:t>1</w:t>
            </w:r>
          </w:p>
        </w:tc>
        <w:tc>
          <w:tcPr>
            <w:tcW w:w="1418"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409"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127"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975"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r>
      <w:tr w:rsidR="00346FD8" w:rsidTr="00191338">
        <w:tc>
          <w:tcPr>
            <w:tcW w:w="709"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18"/>
                <w:szCs w:val="18"/>
              </w:rPr>
            </w:pPr>
            <w:r>
              <w:rPr>
                <w:sz w:val="18"/>
                <w:szCs w:val="18"/>
              </w:rPr>
              <w:t>2</w:t>
            </w:r>
          </w:p>
        </w:tc>
        <w:tc>
          <w:tcPr>
            <w:tcW w:w="1418"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409"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127"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975"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r>
      <w:tr w:rsidR="00346FD8" w:rsidTr="00191338">
        <w:tc>
          <w:tcPr>
            <w:tcW w:w="709"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18"/>
                <w:szCs w:val="18"/>
              </w:rPr>
            </w:pPr>
            <w:r>
              <w:rPr>
                <w:sz w:val="18"/>
                <w:szCs w:val="18"/>
              </w:rPr>
              <w:t>3</w:t>
            </w:r>
          </w:p>
        </w:tc>
        <w:tc>
          <w:tcPr>
            <w:tcW w:w="1418"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409"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127"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c>
          <w:tcPr>
            <w:tcW w:w="2975"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sz w:val="20"/>
                <w:szCs w:val="20"/>
              </w:rPr>
            </w:pPr>
          </w:p>
        </w:tc>
      </w:tr>
    </w:tbl>
    <w:p w:rsidR="00346FD8" w:rsidRDefault="00346FD8">
      <w:pPr>
        <w:rPr>
          <w:lang w:val="fr-FR"/>
        </w:rPr>
      </w:pPr>
    </w:p>
    <w:p w:rsidR="00346FD8" w:rsidRDefault="00346FD8" w:rsidP="00346FD8">
      <w:pPr>
        <w:pStyle w:val="Heading1"/>
        <w:numPr>
          <w:ilvl w:val="0"/>
          <w:numId w:val="1"/>
        </w:numPr>
        <w:spacing w:before="0" w:after="120" w:line="240" w:lineRule="auto"/>
        <w:contextualSpacing w:val="0"/>
      </w:pPr>
      <w:r>
        <w:lastRenderedPageBreak/>
        <w:t xml:space="preserve">OFFRE FINANCIÈRE </w:t>
      </w:r>
      <w:bookmarkStart w:id="2" w:name="_GoBack"/>
      <w:bookmarkEnd w:id="2"/>
    </w:p>
    <w:p w:rsidR="00346FD8" w:rsidRDefault="00346FD8" w:rsidP="00346FD8">
      <w:pPr>
        <w:rPr>
          <w:lang w:val="fr-FR" w:eastAsia="it-IT"/>
        </w:rPr>
      </w:pPr>
    </w:p>
    <w:p w:rsidR="00346FD8" w:rsidRPr="00346FD8" w:rsidRDefault="00346FD8" w:rsidP="00346FD8">
      <w:pPr>
        <w:spacing w:line="240" w:lineRule="auto"/>
        <w:rPr>
          <w:sz w:val="24"/>
          <w:szCs w:val="24"/>
          <w:lang w:val="fr-FR"/>
        </w:rPr>
      </w:pPr>
      <w:r w:rsidRPr="00346FD8">
        <w:rPr>
          <w:sz w:val="24"/>
          <w:szCs w:val="24"/>
          <w:lang w:val="fr-FR"/>
        </w:rPr>
        <w:t xml:space="preserve">Le prix total proposé pour les services indiqués au point précédent est: </w:t>
      </w:r>
      <w:r w:rsidRPr="00346FD8">
        <w:rPr>
          <w:b/>
          <w:sz w:val="24"/>
          <w:szCs w:val="24"/>
          <w:u w:val="single"/>
          <w:lang w:val="fr-FR"/>
        </w:rPr>
        <w:t>XXX TND</w:t>
      </w:r>
      <w:r w:rsidRPr="00346FD8">
        <w:rPr>
          <w:b/>
          <w:sz w:val="24"/>
          <w:szCs w:val="24"/>
          <w:lang w:val="fr-FR"/>
        </w:rPr>
        <w:t>.</w:t>
      </w:r>
      <w:r w:rsidRPr="00346FD8">
        <w:rPr>
          <w:sz w:val="24"/>
          <w:szCs w:val="24"/>
          <w:lang w:val="fr-FR"/>
        </w:rPr>
        <w:t xml:space="preserve"> Le prix proposé comprend la mise en œuvre des services décrits ainsi que tous les coûts associés, par exemple le frais de transport et les coûts de matériaux.</w:t>
      </w:r>
    </w:p>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7725"/>
      </w:tblGrid>
      <w:tr w:rsidR="00346FD8" w:rsidTr="00191338">
        <w:tc>
          <w:tcPr>
            <w:tcW w:w="1905" w:type="dxa"/>
            <w:shd w:val="clear" w:color="auto" w:fill="999999"/>
            <w:tcMar>
              <w:top w:w="100" w:type="dxa"/>
              <w:left w:w="100" w:type="dxa"/>
              <w:bottom w:w="100" w:type="dxa"/>
              <w:right w:w="100" w:type="dxa"/>
            </w:tcMar>
          </w:tcPr>
          <w:p w:rsidR="00346FD8" w:rsidRPr="00433DD5" w:rsidRDefault="00346FD8" w:rsidP="00191338">
            <w:pPr>
              <w:spacing w:before="120"/>
              <w:rPr>
                <w:rFonts w:ascii="Times New Roman" w:eastAsia="Times New Roman" w:hAnsi="Times New Roman" w:cs="Times New Roman"/>
                <w:sz w:val="20"/>
                <w:szCs w:val="20"/>
              </w:rPr>
            </w:pPr>
            <w:r w:rsidRPr="00433DD5">
              <w:rPr>
                <w:b/>
                <w:sz w:val="20"/>
                <w:szCs w:val="20"/>
              </w:rPr>
              <w:t>Nom</w:t>
            </w:r>
          </w:p>
        </w:tc>
        <w:tc>
          <w:tcPr>
            <w:tcW w:w="7725"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46FD8" w:rsidTr="00191338">
        <w:tc>
          <w:tcPr>
            <w:tcW w:w="1905" w:type="dxa"/>
            <w:shd w:val="clear" w:color="auto" w:fill="999999"/>
            <w:tcMar>
              <w:top w:w="100" w:type="dxa"/>
              <w:left w:w="100" w:type="dxa"/>
              <w:bottom w:w="100" w:type="dxa"/>
              <w:right w:w="100" w:type="dxa"/>
            </w:tcMar>
          </w:tcPr>
          <w:p w:rsidR="00346FD8" w:rsidRPr="00433DD5" w:rsidRDefault="00346FD8" w:rsidP="00191338">
            <w:pPr>
              <w:spacing w:before="120"/>
              <w:rPr>
                <w:rFonts w:ascii="Times New Roman" w:eastAsia="Times New Roman" w:hAnsi="Times New Roman" w:cs="Times New Roman"/>
                <w:sz w:val="20"/>
                <w:szCs w:val="20"/>
              </w:rPr>
            </w:pPr>
            <w:r w:rsidRPr="00433DD5">
              <w:rPr>
                <w:b/>
                <w:sz w:val="20"/>
                <w:szCs w:val="20"/>
              </w:rPr>
              <w:t>Signature</w:t>
            </w:r>
          </w:p>
        </w:tc>
        <w:tc>
          <w:tcPr>
            <w:tcW w:w="7725"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46FD8" w:rsidTr="00191338">
        <w:tc>
          <w:tcPr>
            <w:tcW w:w="1905" w:type="dxa"/>
            <w:shd w:val="clear" w:color="auto" w:fill="999999"/>
            <w:tcMar>
              <w:top w:w="100" w:type="dxa"/>
              <w:left w:w="100" w:type="dxa"/>
              <w:bottom w:w="100" w:type="dxa"/>
              <w:right w:w="100" w:type="dxa"/>
            </w:tcMar>
          </w:tcPr>
          <w:p w:rsidR="00346FD8" w:rsidRPr="00433DD5" w:rsidRDefault="00346FD8" w:rsidP="00191338">
            <w:pPr>
              <w:spacing w:before="120"/>
              <w:rPr>
                <w:rFonts w:ascii="Times New Roman" w:eastAsia="Times New Roman" w:hAnsi="Times New Roman" w:cs="Times New Roman"/>
                <w:sz w:val="20"/>
                <w:szCs w:val="20"/>
              </w:rPr>
            </w:pPr>
            <w:r w:rsidRPr="00433DD5">
              <w:rPr>
                <w:b/>
                <w:sz w:val="20"/>
                <w:szCs w:val="20"/>
              </w:rPr>
              <w:t>Date</w:t>
            </w:r>
          </w:p>
        </w:tc>
        <w:tc>
          <w:tcPr>
            <w:tcW w:w="7725" w:type="dxa"/>
            <w:shd w:val="clear" w:color="auto" w:fill="auto"/>
            <w:tcMar>
              <w:top w:w="100" w:type="dxa"/>
              <w:left w:w="100" w:type="dxa"/>
              <w:bottom w:w="100" w:type="dxa"/>
              <w:right w:w="100" w:type="dxa"/>
            </w:tcMar>
          </w:tcPr>
          <w:p w:rsidR="00346FD8" w:rsidRDefault="00346FD8" w:rsidP="0019133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rsidR="00346FD8" w:rsidRPr="00346FD8" w:rsidRDefault="00346FD8" w:rsidP="00346FD8">
      <w:pPr>
        <w:spacing w:line="240" w:lineRule="auto"/>
        <w:rPr>
          <w:lang w:val="fr-FR"/>
        </w:rPr>
      </w:pPr>
    </w:p>
    <w:p w:rsidR="00346FD8" w:rsidRDefault="00346FD8" w:rsidP="00346FD8">
      <w:pPr>
        <w:rPr>
          <w:lang w:val="fr-FR" w:eastAsia="it-IT"/>
        </w:rPr>
      </w:pPr>
    </w:p>
    <w:p w:rsidR="00346FD8" w:rsidRPr="00346FD8" w:rsidRDefault="00346FD8" w:rsidP="00346FD8">
      <w:pPr>
        <w:rPr>
          <w:lang w:val="fr-FR" w:eastAsia="it-IT"/>
        </w:rPr>
      </w:pPr>
    </w:p>
    <w:p w:rsidR="00346FD8" w:rsidRPr="00346FD8" w:rsidRDefault="00346FD8" w:rsidP="00346FD8">
      <w:pPr>
        <w:rPr>
          <w:lang w:val="fr-FR" w:eastAsia="it-IT"/>
        </w:rPr>
      </w:pPr>
    </w:p>
    <w:p w:rsidR="00346FD8" w:rsidRDefault="00346FD8">
      <w:pPr>
        <w:rPr>
          <w:lang w:val="fr-FR"/>
        </w:rPr>
      </w:pPr>
    </w:p>
    <w:p w:rsidR="00346FD8" w:rsidRPr="00346FD8" w:rsidRDefault="00346FD8">
      <w:pPr>
        <w:rPr>
          <w:lang w:val="fr-FR"/>
        </w:rPr>
      </w:pPr>
    </w:p>
    <w:sectPr w:rsidR="00346FD8" w:rsidRPr="00346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31AB"/>
    <w:multiLevelType w:val="multilevel"/>
    <w:tmpl w:val="FABE1302"/>
    <w:lvl w:ilvl="0">
      <w:start w:val="1"/>
      <w:numFmt w:val="decimal"/>
      <w:lvlText w:val="%1."/>
      <w:lvlJc w:val="left"/>
      <w:pPr>
        <w:ind w:left="567" w:hanging="567"/>
      </w:pPr>
      <w:rPr>
        <w:rFonts w:ascii="Arial" w:eastAsia="Times" w:hAnsi="Arial" w:cs="Arial" w:hint="default"/>
        <w:b/>
        <w:i w:val="0"/>
        <w:smallCaps/>
        <w:strike w:val="0"/>
        <w:sz w:val="28"/>
        <w:szCs w:val="28"/>
        <w:vertAlign w:val="baseline"/>
      </w:rPr>
    </w:lvl>
    <w:lvl w:ilvl="1">
      <w:start w:val="1"/>
      <w:numFmt w:val="decimal"/>
      <w:lvlText w:val="%1.%2"/>
      <w:lvlJc w:val="left"/>
      <w:pPr>
        <w:ind w:left="5427" w:hanging="746"/>
      </w:pPr>
      <w:rPr>
        <w:rFonts w:ascii="Arial" w:eastAsia="Times New Roman" w:hAnsi="Arial" w:cs="Arial" w:hint="default"/>
        <w:i w:val="0"/>
        <w:smallCaps w:val="0"/>
        <w:strike w:val="0"/>
        <w:u w:val="none"/>
        <w:vertAlign w:val="baseline"/>
      </w:rPr>
    </w:lvl>
    <w:lvl w:ilvl="2">
      <w:start w:val="1"/>
      <w:numFmt w:val="decimal"/>
      <w:lvlText w:val="%1.%2.%3"/>
      <w:lvlJc w:val="left"/>
      <w:pPr>
        <w:ind w:left="126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C9370E9"/>
    <w:multiLevelType w:val="multilevel"/>
    <w:tmpl w:val="EDE63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6E6679"/>
    <w:multiLevelType w:val="multilevel"/>
    <w:tmpl w:val="D7709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D8"/>
    <w:rsid w:val="00346FD8"/>
    <w:rsid w:val="00EA59DC"/>
    <w:rsid w:val="00FA5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F4913-F0C4-406B-AF7C-70AEB929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346FD8"/>
    <w:pPr>
      <w:keepNext/>
      <w:keepLines/>
      <w:spacing w:before="240" w:after="240" w:line="276" w:lineRule="auto"/>
      <w:ind w:left="567"/>
      <w:contextualSpacing/>
      <w:jc w:val="both"/>
      <w:outlineLvl w:val="0"/>
    </w:pPr>
    <w:rPr>
      <w:rFonts w:ascii="Arial" w:eastAsia="Arial" w:hAnsi="Arial" w:cs="Arial"/>
      <w:b/>
      <w:sz w:val="28"/>
      <w:szCs w:val="28"/>
      <w:lang w:val="fr-FR" w:eastAsia="it-IT"/>
    </w:rPr>
  </w:style>
  <w:style w:type="paragraph" w:styleId="Heading2">
    <w:name w:val="heading 2"/>
    <w:basedOn w:val="Normal"/>
    <w:next w:val="Normal"/>
    <w:link w:val="Heading2Char"/>
    <w:rsid w:val="00346FD8"/>
    <w:pPr>
      <w:keepNext/>
      <w:keepLines/>
      <w:spacing w:before="120" w:after="120" w:line="276" w:lineRule="auto"/>
      <w:jc w:val="both"/>
      <w:outlineLvl w:val="1"/>
    </w:pPr>
    <w:rPr>
      <w:rFonts w:ascii="Arial" w:eastAsia="Arial" w:hAnsi="Arial" w:cs="Arial"/>
      <w:b/>
      <w:sz w:val="24"/>
      <w:szCs w:val="24"/>
      <w:lang w:val="fr-FR" w:eastAsia="it-IT"/>
    </w:rPr>
  </w:style>
  <w:style w:type="paragraph" w:styleId="Heading3">
    <w:name w:val="heading 3"/>
    <w:basedOn w:val="Normal"/>
    <w:next w:val="Normal"/>
    <w:link w:val="Heading3Char"/>
    <w:uiPriority w:val="9"/>
    <w:semiHidden/>
    <w:unhideWhenUsed/>
    <w:qFormat/>
    <w:rsid w:val="00346F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FD8"/>
    <w:rPr>
      <w:rFonts w:ascii="Arial" w:eastAsia="Arial" w:hAnsi="Arial" w:cs="Arial"/>
      <w:b/>
      <w:sz w:val="28"/>
      <w:szCs w:val="28"/>
      <w:lang w:val="fr-FR" w:eastAsia="it-IT"/>
    </w:rPr>
  </w:style>
  <w:style w:type="character" w:customStyle="1" w:styleId="Heading2Char">
    <w:name w:val="Heading 2 Char"/>
    <w:basedOn w:val="DefaultParagraphFont"/>
    <w:link w:val="Heading2"/>
    <w:rsid w:val="00346FD8"/>
    <w:rPr>
      <w:rFonts w:ascii="Arial" w:eastAsia="Arial" w:hAnsi="Arial" w:cs="Arial"/>
      <w:b/>
      <w:sz w:val="24"/>
      <w:szCs w:val="24"/>
      <w:lang w:val="fr-FR" w:eastAsia="it-IT"/>
    </w:rPr>
  </w:style>
  <w:style w:type="paragraph" w:styleId="Subtitle">
    <w:name w:val="Subtitle"/>
    <w:basedOn w:val="Normal"/>
    <w:next w:val="Normal"/>
    <w:link w:val="SubtitleChar"/>
    <w:rsid w:val="00346FD8"/>
    <w:pPr>
      <w:keepNext/>
      <w:keepLines/>
      <w:spacing w:after="320" w:line="276" w:lineRule="auto"/>
      <w:contextualSpacing/>
      <w:jc w:val="both"/>
    </w:pPr>
    <w:rPr>
      <w:rFonts w:ascii="Arial" w:eastAsia="Arial" w:hAnsi="Arial" w:cs="Arial"/>
      <w:sz w:val="30"/>
      <w:szCs w:val="30"/>
      <w:lang w:val="fr-FR" w:eastAsia="it-IT"/>
    </w:rPr>
  </w:style>
  <w:style w:type="character" w:customStyle="1" w:styleId="SubtitleChar">
    <w:name w:val="Subtitle Char"/>
    <w:basedOn w:val="DefaultParagraphFont"/>
    <w:link w:val="Subtitle"/>
    <w:rsid w:val="00346FD8"/>
    <w:rPr>
      <w:rFonts w:ascii="Arial" w:eastAsia="Arial" w:hAnsi="Arial" w:cs="Arial"/>
      <w:sz w:val="30"/>
      <w:szCs w:val="30"/>
      <w:lang w:val="fr-FR" w:eastAsia="it-IT"/>
    </w:rPr>
  </w:style>
  <w:style w:type="character" w:customStyle="1" w:styleId="Heading3Char">
    <w:name w:val="Heading 3 Char"/>
    <w:basedOn w:val="DefaultParagraphFont"/>
    <w:link w:val="Heading3"/>
    <w:uiPriority w:val="9"/>
    <w:semiHidden/>
    <w:rsid w:val="00346FD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 hed</dc:creator>
  <cp:keywords/>
  <dc:description/>
  <cp:lastModifiedBy>sou hed</cp:lastModifiedBy>
  <cp:revision>1</cp:revision>
  <dcterms:created xsi:type="dcterms:W3CDTF">2018-11-12T10:21:00Z</dcterms:created>
  <dcterms:modified xsi:type="dcterms:W3CDTF">2018-11-12T10:29:00Z</dcterms:modified>
</cp:coreProperties>
</file>